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9" w:rsidRP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            </w:t>
      </w:r>
      <w:r w:rsidRPr="001F4F5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:rsid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E76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 tekst jedn. Dz. U. 2019.688</w:t>
      </w:r>
      <w:r w:rsidR="00493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</w:t>
      </w:r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E765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2020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DB33F0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2336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</w:t>
      </w:r>
    </w:p>
    <w:p w:rsidR="00F20DB7" w:rsidRDefault="00233662" w:rsidP="000914D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</w:t>
      </w:r>
      <w:r w:rsidR="00CC05E5">
        <w:rPr>
          <w:rFonts w:ascii="Times New Roman" w:hAnsi="Times New Roman" w:cs="Times New Roman"/>
          <w:sz w:val="24"/>
          <w:szCs w:val="24"/>
        </w:rPr>
        <w:t>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 w:rsidR="00CC05E5"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="00CC05E5">
        <w:rPr>
          <w:rFonts w:ascii="Times New Roman" w:hAnsi="Times New Roman" w:cs="Times New Roman"/>
          <w:sz w:val="24"/>
          <w:szCs w:val="24"/>
        </w:rPr>
        <w:t xml:space="preserve">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 w:rsidR="00CC05E5"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F20DB7">
        <w:rPr>
          <w:rFonts w:ascii="Times New Roman" w:hAnsi="Times New Roman" w:cs="Times New Roman"/>
          <w:sz w:val="24"/>
          <w:szCs w:val="24"/>
        </w:rPr>
        <w:t xml:space="preserve"> podczas meczów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-organizowanie systemu szkolenia sportowego dzieci i młodzieży w zakresie piłki siatkowej, a  szczególnie: zatrudnianie kadry trenerskiej, organizację zajęć treningowych, meczów i turniejów.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przeznaczonych na realizację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z zakresu kultury fizycznej i sportu zgodnie z projektem budżetu Gminy Przytyk, przeznacza się kwotę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35 000 zł.</w:t>
      </w:r>
    </w:p>
    <w:p w:rsidR="000914DB" w:rsidRDefault="00DB33F0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(t. j. Dz</w:t>
      </w:r>
      <w:r w:rsidR="00E76510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2019 roku poz. 688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oferty nie jest równoznaczne z przyznaniem dotacji.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Dotację na realizację zadania otrzymują podmioty, których oferty uznane zostaną za najkorzystniejsze i wybrane w niniejszym postępowaniu konkursowym.</w:t>
      </w:r>
    </w:p>
    <w:p w:rsidR="00F20DB7" w:rsidRDefault="000914DB" w:rsidP="00F20D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F20DB7"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Sposób monitorowania rezultatów/źródło informacji o osiągnięciu wskaźnika: lista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wydarzenia</w:t>
      </w:r>
      <w:r w:rsidR="00F20DB7">
        <w:rPr>
          <w:rFonts w:ascii="Times New Roman" w:hAnsi="Times New Roman" w:cs="Times New Roman"/>
          <w:sz w:val="24"/>
          <w:szCs w:val="24"/>
        </w:rPr>
        <w:t xml:space="preserve"> </w:t>
      </w:r>
      <w:r w:rsidR="00F20DB7"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Szczegółowe i ostateczne warunki realizacji, finansowania i rozliczania zadań regulować będzie umowa pomiędzy Gminą Przytyk, a oferentami wybranymi w wyniku konkursu ofert.</w:t>
      </w:r>
    </w:p>
    <w:p w:rsidR="000914DB" w:rsidRDefault="00F20DB7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914DB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winno być zrealizow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 okresie do 3</w:t>
      </w:r>
      <w:r w:rsidR="00E76510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starannością, zgodnie z zawartą umową oraz obowiązującymi standardami i przepisami w zakresie opisanym w ofercie.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:rsidR="000914DB" w:rsidRPr="00F20DB7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F20DB7">
        <w:rPr>
          <w:rFonts w:ascii="Times New Roman" w:eastAsia="Times New Roman" w:hAnsi="Times New Roman" w:cs="Times New Roman"/>
          <w:lang w:eastAsia="pl-PL"/>
        </w:rPr>
        <w:t>1. Oferty należy składać w zamkniętych kopertach z dopiskiem ,, Otwarty konkurs ofert na realizację zadania publicznego w zakresie ku</w:t>
      </w:r>
      <w:r w:rsidR="00F76B79" w:rsidRPr="00F20DB7">
        <w:rPr>
          <w:rFonts w:ascii="Times New Roman" w:eastAsia="Times New Roman" w:hAnsi="Times New Roman" w:cs="Times New Roman"/>
          <w:lang w:eastAsia="pl-PL"/>
        </w:rPr>
        <w:t>ltury fizycznej i sportu na 2020</w:t>
      </w:r>
      <w:r w:rsidRPr="00F20DB7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 lub na adres Urząd Gminy Przytyk ul. Zachęta 57, </w:t>
      </w:r>
      <w:r w:rsidR="00F20D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20DB7">
        <w:rPr>
          <w:rFonts w:ascii="Times New Roman" w:eastAsia="Times New Roman" w:hAnsi="Times New Roman" w:cs="Times New Roman"/>
          <w:lang w:eastAsia="pl-PL"/>
        </w:rPr>
        <w:t>26 – 650 Przytyk (</w:t>
      </w:r>
      <w:r w:rsidRPr="00F20DB7">
        <w:rPr>
          <w:rFonts w:ascii="Times New Roman" w:eastAsia="Times New Roman" w:hAnsi="Times New Roman" w:cs="Times New Roman"/>
          <w:bCs/>
          <w:lang w:eastAsia="pl-PL"/>
        </w:rPr>
        <w:t>decydująca jest data wpływu oferty)</w:t>
      </w:r>
      <w:r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E76510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D4A23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F20DB7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marca</w:t>
      </w:r>
      <w:r w:rsidR="00E76510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2020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="00895281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do </w:t>
      </w:r>
      <w:r w:rsidR="00F20DB7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31 marca </w:t>
      </w:r>
      <w:r w:rsidR="00F20DB7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E76510" w:rsidRPr="00F20DB7">
        <w:rPr>
          <w:rFonts w:ascii="Times New Roman" w:eastAsia="Times New Roman" w:hAnsi="Times New Roman" w:cs="Times New Roman"/>
          <w:b/>
          <w:bCs/>
          <w:lang w:eastAsia="pl-PL"/>
        </w:rPr>
        <w:t>020</w:t>
      </w:r>
      <w:r w:rsidR="00300168" w:rsidRPr="00F20DB7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Oferty należy składać zgodnie ze wzorem określonym w Rozporządzeniu Ministra Pracy i Polityki Społeczne</w:t>
      </w:r>
      <w:r w:rsidR="004537D9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umocowanie osób go reprezentujących.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statut,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podmiot jest zobowiązany do jego sporządzenia, jeśli nie, to inny dokument regulujący działalność podmiotu 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zaświadczenie o posiadanym rachunku bankowym wraz z numerem rachunku.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Otwarcie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rozpatrywanie ofert nastąpi w</w:t>
      </w:r>
      <w:r w:rsidR="00B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10 dni po upływie terminu składania ofert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zędu Gminy Przytyk – pokój nr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 Dz. U. 2019 poz.688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działalność </w:t>
      </w:r>
      <w:r w:rsidR="00C06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rok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Komisja Konkursowa może wezwać oferenta do uzupełnienia dokumentów, 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eśli zaistnieje taka konieczność,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Skład Komisji oraz zasady jej pracy określa Zarządzenie </w:t>
      </w:r>
      <w:r w:rsidR="00F20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Nr.7.2020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Rozpatrywane będą wyłącznie oferty kompletne i prawidłowe, złożone według obowiązującego wzoru, w terminie określonym w ogłoszeniu konkursowym.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będą dopuszczone do konkursu z powodów formalnych oferty: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własnego wkładu finansowego podanego        w ogłoszeniu,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wyboru oferty, zlecenie realizacji zadania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Wymagany, minimalny finansowy wkład własny oferenta w realizację zadania wynosi  10% wartości projektu.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Podmioty, których oferta zostanie wybrana, zostaną powiadomione o zleceniu zadania publicznego pisemnie.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 ogłoszeniu wyników otwartego konkursu ofert zawierana jest umowa z organizacjami, których oferty zostały przyjęte do realizacji. Wysokość dotacji do wybranej oferty, terminy i warunki realizacji zadań określone będą każdorazowo w odpowiedniej umowie, która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11" w:rsidRPr="00236B11" w:rsidRDefault="00236B11" w:rsidP="000C712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DB33F0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236B11" w:rsidRPr="00236B11" w:rsidRDefault="0044586D" w:rsidP="0023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Przytyk w roku 2019</w:t>
      </w:r>
      <w:r w:rsidR="00236B11">
        <w:rPr>
          <w:rFonts w:ascii="Times New Roman" w:hAnsi="Times New Roman" w:cs="Times New Roman"/>
        </w:rPr>
        <w:t xml:space="preserve"> przeznaczyła kwotę 35 000,00  zł </w:t>
      </w:r>
      <w:r w:rsidR="000C7120" w:rsidRPr="00236B11">
        <w:rPr>
          <w:rFonts w:ascii="Times New Roman" w:hAnsi="Times New Roman" w:cs="Times New Roman"/>
        </w:rPr>
        <w:t xml:space="preserve">na realizację </w:t>
      </w:r>
      <w:r w:rsidR="00236B11">
        <w:rPr>
          <w:rFonts w:ascii="Times New Roman" w:hAnsi="Times New Roman" w:cs="Times New Roman"/>
        </w:rPr>
        <w:t>zadania z zakresu kultury</w:t>
      </w:r>
      <w:r w:rsidR="00236B11"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 w:rsidR="00236B11">
        <w:rPr>
          <w:rFonts w:ascii="Times New Roman" w:hAnsi="Times New Roman" w:cs="Times New Roman"/>
        </w:rPr>
        <w:t xml:space="preserve"> dla </w:t>
      </w:r>
      <w:r w:rsidR="00AF7E97">
        <w:t>Klubu Sportowego</w:t>
      </w:r>
      <w:r w:rsidR="00AF7E97" w:rsidRPr="00CD02CE">
        <w:t xml:space="preserve"> </w:t>
      </w:r>
      <w:r w:rsidR="00AF7E97">
        <w:t>„Grom Przytyk” – piłka siatkowa</w:t>
      </w:r>
    </w:p>
    <w:p w:rsidR="000C7120" w:rsidRP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B3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 rozstrzygnięciu konkursu zostanie podpisana pisemna umowa. Umowa określi zakres i warunki realizacji zadania publicznego. Wzór umowy został określony w rozporządzeniu Ministra Pracy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 art.17 ustawy z dnia 24 kwietnia 2003r. o działalności pożytku publicznego i o wolontariacie (t.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2019 r. poz. 688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Przytyk 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:rsidR="00300168" w:rsidRDefault="00300168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914DB" w:rsidRDefault="00236B11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</w:t>
      </w:r>
      <w:r w:rsidR="00DE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kultury  fizycznej w roku 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 wzorach formularzy: oferty realizacji zadania publicznego, ramowego wzoru umowy na wykonanie zadania publicznego i wzoru sprawozdania z wykonania zadania.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Ogłoszenie zamieszczone zostanie w Biuletynie Informacji Publicznej, na stronie internetowej urzędu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Przytyku ul. Zachęta 57, 26 – 650 Przytyk.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DE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</w:t>
      </w:r>
      <w:r w:rsidR="00845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(Dz. U. z 2018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sprawie wzoru oferty realizacji zadania publicznego, ramowego wzoru umowy o wykonanie zadania publicznego i wzoru sprawozdania z wykonania tego zadania dostępne są na stronie internetowej urzędu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Informacji udziela: Justyna Pudzianowska tel. (48) 618 00 87 wew. 56                               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justyna.pudzianowska@przytyk.pl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914DB" w:rsidRDefault="000914DB" w:rsidP="000914DB">
      <w:pPr>
        <w:rPr>
          <w:sz w:val="24"/>
          <w:szCs w:val="24"/>
        </w:rPr>
      </w:pPr>
    </w:p>
    <w:p w:rsidR="00DF2A9A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Przytyk</w:t>
      </w:r>
    </w:p>
    <w:p w:rsidR="004272F2" w:rsidRDefault="004272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Dariusz Wołczyński</w:t>
      </w:r>
      <w:bookmarkStart w:id="0" w:name="_GoBack"/>
      <w:bookmarkEnd w:id="0"/>
    </w:p>
    <w:sectPr w:rsidR="004272F2" w:rsidSect="00A626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B"/>
    <w:rsid w:val="000914DB"/>
    <w:rsid w:val="000C7120"/>
    <w:rsid w:val="00147C58"/>
    <w:rsid w:val="001F4F59"/>
    <w:rsid w:val="00233662"/>
    <w:rsid w:val="00236B11"/>
    <w:rsid w:val="00300168"/>
    <w:rsid w:val="004272F2"/>
    <w:rsid w:val="0044586D"/>
    <w:rsid w:val="004537D9"/>
    <w:rsid w:val="00493914"/>
    <w:rsid w:val="00602B46"/>
    <w:rsid w:val="006D4A23"/>
    <w:rsid w:val="00845BAD"/>
    <w:rsid w:val="00895281"/>
    <w:rsid w:val="008A205C"/>
    <w:rsid w:val="009746E9"/>
    <w:rsid w:val="00A62600"/>
    <w:rsid w:val="00AF7E97"/>
    <w:rsid w:val="00B00347"/>
    <w:rsid w:val="00BE7170"/>
    <w:rsid w:val="00C06C13"/>
    <w:rsid w:val="00CC05E5"/>
    <w:rsid w:val="00DB33F0"/>
    <w:rsid w:val="00DD5CEB"/>
    <w:rsid w:val="00DE3DB2"/>
    <w:rsid w:val="00DF2A9A"/>
    <w:rsid w:val="00E76510"/>
    <w:rsid w:val="00F15A31"/>
    <w:rsid w:val="00F20DB7"/>
    <w:rsid w:val="00F76B7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B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2020-01-15T07:14:00Z</cp:lastPrinted>
  <dcterms:created xsi:type="dcterms:W3CDTF">2017-02-09T11:13:00Z</dcterms:created>
  <dcterms:modified xsi:type="dcterms:W3CDTF">2020-03-10T14:46:00Z</dcterms:modified>
</cp:coreProperties>
</file>