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87" w:rsidRDefault="00006287" w:rsidP="0000628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Wójt Gminy Przytyk </w:t>
      </w:r>
    </w:p>
    <w:p w:rsidR="00006287" w:rsidRDefault="00006287" w:rsidP="0000628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Ogłasza nabór na wolne stanowisko urzędnicze </w:t>
      </w:r>
    </w:p>
    <w:p w:rsidR="00006287" w:rsidRDefault="00006287" w:rsidP="0000628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Starszy inspektor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 xml:space="preserve"> ds. przetargów i inwestycji </w:t>
      </w:r>
    </w:p>
    <w:p w:rsidR="00006287" w:rsidRDefault="00006287" w:rsidP="0000628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w Urzędzie Gminy w Przytyku</w:t>
      </w:r>
    </w:p>
    <w:p w:rsidR="00006287" w:rsidRDefault="00006287" w:rsidP="00006287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</w:t>
      </w:r>
    </w:p>
    <w:p w:rsidR="00006287" w:rsidRDefault="00006287" w:rsidP="00006287">
      <w:pPr>
        <w:pStyle w:val="Akapitzlist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1.Wymagania niezbędne:</w:t>
      </w:r>
    </w:p>
    <w:p w:rsidR="00006287" w:rsidRDefault="00006287" w:rsidP="00006287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stanowisko może być osoba, która posiada:</w:t>
      </w:r>
    </w:p>
    <w:p w:rsidR="00006287" w:rsidRDefault="00006287" w:rsidP="000062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wyższe,</w:t>
      </w:r>
    </w:p>
    <w:p w:rsidR="00006287" w:rsidRDefault="00006287" w:rsidP="00006287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>
        <w:rPr>
          <w:rFonts w:ascii="Times New Roman" w:hAnsi="Times New Roman" w:cs="Times New Roman"/>
          <w:sz w:val="24"/>
          <w:szCs w:val="24"/>
        </w:rPr>
        <w:t>najmniej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 xml:space="preserve"> doświadczenia zawodowego o charakterze zgodnym z wymaganiami na danym stanowisku,</w:t>
      </w:r>
    </w:p>
    <w:p w:rsidR="00006287" w:rsidRDefault="00006287" w:rsidP="000062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:rsidR="00006287" w:rsidRDefault="00006287" w:rsidP="000062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006287" w:rsidRDefault="00006287" w:rsidP="000062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prawomocnym wyrokiem sądu za umyślne przestępstwo ścigane z oskarżenia publicznego lub umyślne przestępstwo skarbowe,</w:t>
      </w:r>
    </w:p>
    <w:p w:rsidR="00006287" w:rsidRDefault="00006287" w:rsidP="000062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nieposzlakowaną opinię,</w:t>
      </w:r>
    </w:p>
    <w:p w:rsidR="00006287" w:rsidRDefault="00006287" w:rsidP="000062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i pakietu biurowego,</w:t>
      </w:r>
    </w:p>
    <w:p w:rsidR="00006287" w:rsidRDefault="00006287" w:rsidP="000062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danym stanowisku,</w:t>
      </w:r>
    </w:p>
    <w:p w:rsidR="00006287" w:rsidRDefault="00006287" w:rsidP="000062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dyspozycyjność,</w:t>
      </w:r>
    </w:p>
    <w:p w:rsidR="00006287" w:rsidRDefault="00006287" w:rsidP="000062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interpretacji i stosowania przepisów prawa,</w:t>
      </w:r>
    </w:p>
    <w:p w:rsidR="00006287" w:rsidRDefault="00006287" w:rsidP="000062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B.</w:t>
      </w:r>
    </w:p>
    <w:p w:rsidR="00006287" w:rsidRDefault="00006287" w:rsidP="00006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006287" w:rsidRDefault="00006287" w:rsidP="000062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pisania wniosków w tym również związanych z pozyskiwaniem funduszy zewnętrznych,</w:t>
      </w:r>
    </w:p>
    <w:p w:rsidR="00006287" w:rsidRDefault="00006287" w:rsidP="000062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przygotowywania dokumentacji przetargowej,</w:t>
      </w:r>
    </w:p>
    <w:p w:rsidR="00006287" w:rsidRDefault="00006287" w:rsidP="000062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inwestycji i ich nadzór,</w:t>
      </w:r>
    </w:p>
    <w:p w:rsidR="00006287" w:rsidRDefault="00006287" w:rsidP="000062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dokładność,</w:t>
      </w:r>
    </w:p>
    <w:p w:rsidR="00006287" w:rsidRDefault="00006287" w:rsidP="000062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 i umiejętność pracy w zespole,</w:t>
      </w:r>
    </w:p>
    <w:p w:rsidR="00006287" w:rsidRDefault="00006287" w:rsidP="000062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prawidłowego redagowania pism urzędowych,</w:t>
      </w:r>
    </w:p>
    <w:p w:rsidR="00006287" w:rsidRDefault="00006287" w:rsidP="0000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287" w:rsidRDefault="00006287" w:rsidP="0000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Zakres wykonywanych zadań na stanowisku:</w:t>
      </w:r>
    </w:p>
    <w:p w:rsidR="00006287" w:rsidRDefault="00006287" w:rsidP="0000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06287" w:rsidRDefault="00006287" w:rsidP="0000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06287" w:rsidRDefault="00006287" w:rsidP="0000628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Sprawdzanie dokumentacji projektowej i kosztorysów inwestorskich związanych </w:t>
      </w:r>
    </w:p>
    <w:p w:rsidR="00006287" w:rsidRDefault="00006287" w:rsidP="000062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realizacją zadań inwestycyjnych i remontowych.</w:t>
      </w:r>
    </w:p>
    <w:p w:rsidR="00006287" w:rsidRDefault="00006287" w:rsidP="0000628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formalno - prawnych zadań inwestycyjnych w tym przygotowywanie kompleksowej dokumentacji formalno - prawnej niezbędnej do rozpoczęcia, realizacji i odbioru inwestycji.</w:t>
      </w:r>
    </w:p>
    <w:p w:rsidR="00006287" w:rsidRDefault="00006287" w:rsidP="0000628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materiałów do postępowań przetargowych.</w:t>
      </w:r>
    </w:p>
    <w:p w:rsidR="00006287" w:rsidRDefault="00006287" w:rsidP="0000628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przekazywaniem inwestycji do użytkowania.</w:t>
      </w:r>
    </w:p>
    <w:p w:rsidR="00006287" w:rsidRDefault="00006287" w:rsidP="00006287">
      <w:pPr>
        <w:widowControl w:val="0"/>
        <w:numPr>
          <w:ilvl w:val="0"/>
          <w:numId w:val="3"/>
        </w:numPr>
        <w:tabs>
          <w:tab w:val="left" w:pos="847"/>
        </w:tabs>
        <w:autoSpaceDE w:val="0"/>
        <w:autoSpaceDN w:val="0"/>
        <w:spacing w:after="0" w:line="240" w:lineRule="auto"/>
        <w:ind w:right="10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formalnej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związanej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zawieraniem</w:t>
      </w:r>
      <w:r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inwestycji 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remontów oraz tworzenie projektów tych umów.</w:t>
      </w:r>
    </w:p>
    <w:p w:rsidR="00006287" w:rsidRDefault="00006287" w:rsidP="0000628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odbiorów robót budowlanych wykonywanych w związku z realizacją zadań wynikających z budżetu Gminy, włącznie ze zgłaszaniem organom nadzoru budowlanego zakończenia robót i uzyskiwaniem pozwolenia na użytkowanie.</w:t>
      </w:r>
    </w:p>
    <w:p w:rsidR="00006287" w:rsidRDefault="00006287" w:rsidP="0000628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gminnymi jednostkami organizacyjnymi w zakresie inwestycji w ramach realizowanych zadań.</w:t>
      </w:r>
    </w:p>
    <w:p w:rsidR="00006287" w:rsidRDefault="00006287" w:rsidP="0000628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 sprawozdawczość statystyczna w zakresie realizowanych  zadań.</w:t>
      </w:r>
    </w:p>
    <w:p w:rsidR="00006287" w:rsidRDefault="00006287" w:rsidP="0000628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Prowadzenie i nadzorowanie inwestycji budowlanych, przeglądów okresowych wymaganych przepisami prawa oraz remontów realizowanych przez gminę w zakresie obiektów budowlanych.</w:t>
      </w:r>
    </w:p>
    <w:p w:rsidR="00006287" w:rsidRDefault="00006287" w:rsidP="0000628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procedur zamówień publicznych w ramach prowadzonych spraw.</w:t>
      </w:r>
    </w:p>
    <w:p w:rsidR="00006287" w:rsidRDefault="00006287" w:rsidP="00006287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dokumentacji, wniosków związanych z pozyskiwaniem, wdrażaniem i rozliczaniem funduszy zewnętrznych w tym z Unii Europejskiej.</w:t>
      </w:r>
    </w:p>
    <w:p w:rsidR="00006287" w:rsidRDefault="00006287" w:rsidP="0000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287" w:rsidRDefault="00006287" w:rsidP="00006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06287" w:rsidRDefault="00006287" w:rsidP="000062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pracy- 1 etat.</w:t>
      </w:r>
    </w:p>
    <w:p w:rsidR="00006287" w:rsidRDefault="00006287" w:rsidP="000062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przy komputerze ponad 4 godziny dziennie.</w:t>
      </w:r>
    </w:p>
    <w:p w:rsidR="00006287" w:rsidRDefault="00006287" w:rsidP="0000628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w siedzibie Urzędu oraz w terenie.</w:t>
      </w:r>
    </w:p>
    <w:p w:rsidR="00006287" w:rsidRDefault="00006287" w:rsidP="0000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287" w:rsidRDefault="00006287" w:rsidP="000062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287" w:rsidRDefault="00006287" w:rsidP="000062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5.Wskaźnik zatrudnienia:</w:t>
      </w:r>
    </w:p>
    <w:p w:rsidR="00006287" w:rsidRDefault="00006287" w:rsidP="00006287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w Urzędzie Gminy w Przytyku, w rozumieniu przepisów o rehabilitacji zawodowej i społecznej oraz zatrudnianiu osób niepełnosprawnych wynosi mniej niż 6%.</w:t>
      </w:r>
    </w:p>
    <w:p w:rsidR="00006287" w:rsidRDefault="00006287" w:rsidP="00006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</w:t>
      </w:r>
    </w:p>
    <w:p w:rsidR="00006287" w:rsidRDefault="00006287" w:rsidP="000062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 motywacyjny oraz CV, </w:t>
      </w:r>
    </w:p>
    <w:p w:rsidR="00006287" w:rsidRDefault="00006287" w:rsidP="000062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prawomocnego skazania wyrokiem sądu za umyślne przestępstwo ścigane z oskarżenia publicznego lub umyślne przestępstwo skarbowe,</w:t>
      </w:r>
    </w:p>
    <w:p w:rsidR="00006287" w:rsidRDefault="00006287" w:rsidP="000062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o korzystaniu z pełni praw publicznych,</w:t>
      </w:r>
    </w:p>
    <w:p w:rsidR="00006287" w:rsidRDefault="00006287" w:rsidP="000062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(poświadczone za zgodność z oryginałem przez kandydata),</w:t>
      </w:r>
    </w:p>
    <w:p w:rsidR="00006287" w:rsidRDefault="00006287" w:rsidP="000062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doświadczenie zawodowe (świadectwa pracy, zaświadczenia o zatrudnieniu - poświadczone za zgodność z oryginałem przez kandydata),</w:t>
      </w:r>
    </w:p>
    <w:p w:rsidR="00006287" w:rsidRDefault="00006287" w:rsidP="00006287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stanie zdrowia umożliwiającym podjęcie  pracy na stanowisku objętym postępowaniem konkursowym,</w:t>
      </w:r>
    </w:p>
    <w:p w:rsidR="00006287" w:rsidRDefault="00006287" w:rsidP="00006287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oświadczenie o wyrażeniu zgody na przetwarzanie danych osobowych: ,,Wyrażam zgodę na przetwarzanie moich danych osobowych zawartych w dokumentach aplikacyjnych przez Urząd Gminy z siedzibą przy ul. Zachęta 57, 26-650 Przytyk w celu przeprowadzenia procesu rekrutacji”,</w:t>
      </w:r>
    </w:p>
    <w:p w:rsidR="00006287" w:rsidRDefault="00006287" w:rsidP="000062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(</w:t>
      </w:r>
      <w:r>
        <w:rPr>
          <w:rFonts w:ascii="Times New Roman" w:hAnsi="Times New Roman" w:cs="Times New Roman"/>
          <w:sz w:val="24"/>
          <w:szCs w:val="24"/>
        </w:rPr>
        <w:t>według wzoru dostępnego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006287" w:rsidRDefault="00006287" w:rsidP="00006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287" w:rsidRDefault="00006287" w:rsidP="00006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wyłoniony w drodze naboru przed zawarciem umowy o pracę zobowiązany jest przedłożyć oryginał aktualnego zaświadczenia z Krajowego Rejestru Karnego o nieskazaniu prawomocnym wyrokiem sądu za umyślne przestępstwo ścigane z oskarżenia publicznego lub umyślne przestępstwo skarbowe. </w:t>
      </w:r>
    </w:p>
    <w:p w:rsidR="00006287" w:rsidRDefault="00006287" w:rsidP="00006287">
      <w:pPr>
        <w:spacing w:after="0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składać w kopercie z adnotacją „Nabór na stanowisko </w:t>
      </w:r>
      <w:r w:rsidR="00A03DAD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Starszego inspektora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pl-PL"/>
        </w:rPr>
        <w:t>ds. przetargów i inwestycji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Gminy w Przytyku, ul. Zachęta 57, 26-650 Przytyk lub pocztą </w:t>
      </w:r>
      <w:r w:rsidR="00100A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tradycyjną w terminie od 01.06.2022r. do 13.06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.2022r. do godz. 15:45.</w:t>
      </w:r>
    </w:p>
    <w:p w:rsidR="00006287" w:rsidRDefault="00006287" w:rsidP="00006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 zachowaniu terminu decyduje data wpływu do Urzędu Gminy. Dokumenty złożone po tym terminie nie będą rozpatrywane. Dokumenty osób nie zakwalifikowanych zostaną odesłane.</w:t>
      </w:r>
    </w:p>
    <w:p w:rsidR="00006287" w:rsidRDefault="00006287" w:rsidP="00006287">
      <w:pPr>
        <w:pStyle w:val="Akapitzlist"/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Informacje dodatkowe:</w:t>
      </w:r>
    </w:p>
    <w:p w:rsidR="00006287" w:rsidRDefault="00006287" w:rsidP="0000628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zostanie przeprowadzony w dwóch etapach:</w:t>
      </w:r>
    </w:p>
    <w:p w:rsidR="00006287" w:rsidRDefault="00006287" w:rsidP="0000628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287" w:rsidRDefault="00006287" w:rsidP="0000628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etap – analiza dokumentów pod względem spełnienia wymogów formalnych</w:t>
      </w:r>
    </w:p>
    <w:p w:rsidR="00006287" w:rsidRDefault="00006287" w:rsidP="0000628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etap – zgodnie z regulaminem procedury naboru na wolne stanowiska urzędnicze w tym wolne kierownicze stanowiska urzędnicze w Urzędzie Gminy w Przytyku.</w:t>
      </w:r>
    </w:p>
    <w:p w:rsidR="00006287" w:rsidRDefault="00006287" w:rsidP="0000628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287" w:rsidRDefault="00006287" w:rsidP="0000628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zakwalifikowaniu do II etapu naboru kandydaci zostaną powiadomieni telefonicznie na podany w ofercie numer telefonu. </w:t>
      </w:r>
    </w:p>
    <w:p w:rsidR="00006287" w:rsidRDefault="00006287" w:rsidP="0000628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287" w:rsidRDefault="00006287" w:rsidP="00006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zastrzega sobie prawo unieważnienia naboru bez podania przyczyny oraz przedłużenia terminu składania ofert.</w:t>
      </w:r>
    </w:p>
    <w:p w:rsidR="00006287" w:rsidRDefault="00006287" w:rsidP="0000628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287" w:rsidRDefault="00006287" w:rsidP="000062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Klauzula dla kandydatów do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06287" w:rsidRDefault="00006287" w:rsidP="000062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287" w:rsidRDefault="00006287" w:rsidP="000062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 xml:space="preserve"> /-</w:t>
      </w:r>
      <w:r>
        <w:rPr>
          <w:rFonts w:ascii="Times New Roman" w:hAnsi="Times New Roman" w:cs="Times New Roman"/>
          <w:sz w:val="24"/>
          <w:szCs w:val="24"/>
        </w:rPr>
        <w:t>Zgodnie z art. 13 ogólnego rozporządzenia o ochronie danych osobowych z dnia 27 kwietnia 2016 r.(Dz. Urz. UE L 119 z 04.05.2016)informuję, iż:</w:t>
      </w:r>
    </w:p>
    <w:p w:rsidR="00006287" w:rsidRDefault="00006287" w:rsidP="00006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Urząd Gminy w Przytyku, 26-650 Przytyk, ul. Zachęta 57.</w:t>
      </w:r>
    </w:p>
    <w:p w:rsidR="00006287" w:rsidRDefault="00006287" w:rsidP="00006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– Bartłomiej Kida e-mail: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bodo.radom@gmail.com</w:t>
      </w:r>
    </w:p>
    <w:p w:rsidR="00006287" w:rsidRDefault="00006287" w:rsidP="00006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rekrutacji - na podstawie Art. 6 ust. 1 lit. a ogólnego rozporządzenia o ochronie danych osobowych z dnia 27 kwietnia 2016 r. oraz Kodeksu Pracy z dnia 26 czerwca 1974 r.</w:t>
      </w:r>
    </w:p>
    <w:p w:rsidR="00006287" w:rsidRDefault="00006287" w:rsidP="00006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przechowywane będą przez okres rekrutacji.</w:t>
      </w:r>
    </w:p>
    <w:p w:rsidR="00006287" w:rsidRDefault="00006287" w:rsidP="00006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osobowych, prawo do ich sprostowania, usunięcia lub ograniczenia przetwarzania, prawo do cofnięcia zgody.</w:t>
      </w:r>
    </w:p>
    <w:p w:rsidR="00006287" w:rsidRDefault="00006287" w:rsidP="00006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 Prezesa Urzędu Ochrony Danych Osobowych, ul. Stawki 2, 00-193 Warszawa.</w:t>
      </w:r>
    </w:p>
    <w:p w:rsidR="00006287" w:rsidRDefault="00006287" w:rsidP="00006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obligatoryjne w oparciu o przepisy prawa a w pozostałym zakresie jest dobrowolne.</w:t>
      </w:r>
    </w:p>
    <w:p w:rsidR="00006287" w:rsidRDefault="00006287" w:rsidP="00006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osobowe nie są przekazywane do państw trzecich.</w:t>
      </w:r>
    </w:p>
    <w:p w:rsidR="00006287" w:rsidRDefault="00006287" w:rsidP="00006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są przetwarzane w sposób zautomatyzowany.</w:t>
      </w:r>
    </w:p>
    <w:p w:rsidR="00006287" w:rsidRDefault="00006287" w:rsidP="0000628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wron</w:t>
      </w:r>
    </w:p>
    <w:p w:rsidR="00006287" w:rsidRDefault="00006287" w:rsidP="00006287">
      <w:pPr>
        <w:spacing w:before="100" w:beforeAutospacing="1" w:after="0" w:line="240" w:lineRule="auto"/>
        <w:ind w:left="6435" w:firstLine="6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:rsidR="00006287" w:rsidRDefault="00006287" w:rsidP="00006287">
      <w:pPr>
        <w:spacing w:before="100" w:beforeAutospacing="1" w:after="0" w:line="240" w:lineRule="auto"/>
        <w:ind w:left="6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 Dariusz Wołczyński</w:t>
      </w:r>
    </w:p>
    <w:p w:rsidR="00006287" w:rsidRDefault="00006287" w:rsidP="000062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06287" w:rsidRDefault="00006287" w:rsidP="00006287"/>
    <w:p w:rsidR="00CF5B7D" w:rsidRDefault="00CF5B7D"/>
    <w:sectPr w:rsidR="00CF5B7D" w:rsidSect="0027527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567C4"/>
    <w:multiLevelType w:val="multilevel"/>
    <w:tmpl w:val="27C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E7B72"/>
    <w:multiLevelType w:val="hybridMultilevel"/>
    <w:tmpl w:val="C0F8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5CE3"/>
    <w:multiLevelType w:val="hybridMultilevel"/>
    <w:tmpl w:val="59208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B2648"/>
    <w:multiLevelType w:val="multilevel"/>
    <w:tmpl w:val="C634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5200C1"/>
    <w:multiLevelType w:val="multilevel"/>
    <w:tmpl w:val="5652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14539"/>
    <w:multiLevelType w:val="hybridMultilevel"/>
    <w:tmpl w:val="9A88B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D35AA"/>
    <w:multiLevelType w:val="multilevel"/>
    <w:tmpl w:val="4CBE8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87"/>
    <w:rsid w:val="00006287"/>
    <w:rsid w:val="00100ACE"/>
    <w:rsid w:val="0027527F"/>
    <w:rsid w:val="00A03DAD"/>
    <w:rsid w:val="00C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F95D6-53EC-456E-95EE-3BBD373B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28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2022-06-01T08:20:00Z</dcterms:created>
  <dcterms:modified xsi:type="dcterms:W3CDTF">2022-06-01T08:29:00Z</dcterms:modified>
</cp:coreProperties>
</file>