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122" w14:textId="77777777" w:rsidR="00A6467F" w:rsidRDefault="00A6467F" w:rsidP="009F6FDB">
      <w:pPr>
        <w:pStyle w:val="Bezodstpw"/>
        <w:jc w:val="right"/>
        <w:rPr>
          <w:rFonts w:ascii="Times New Roman" w:hAnsi="Times New Roman" w:cs="Times New Roman"/>
        </w:rPr>
      </w:pPr>
    </w:p>
    <w:p w14:paraId="40D7F5A4" w14:textId="03E97154" w:rsidR="0007267D" w:rsidRPr="009F6FDB" w:rsidRDefault="0007267D" w:rsidP="009F6FDB">
      <w:pPr>
        <w:pStyle w:val="Bezodstpw"/>
        <w:jc w:val="right"/>
        <w:rPr>
          <w:rFonts w:ascii="Times New Roman" w:hAnsi="Times New Roman" w:cs="Times New Roman"/>
        </w:rPr>
      </w:pPr>
      <w:r w:rsidRPr="009F6FDB">
        <w:rPr>
          <w:rFonts w:ascii="Times New Roman" w:hAnsi="Times New Roman" w:cs="Times New Roman"/>
        </w:rPr>
        <w:t>Przytyk, dnia</w:t>
      </w:r>
      <w:r w:rsidR="00927BB8">
        <w:rPr>
          <w:rFonts w:ascii="Times New Roman" w:hAnsi="Times New Roman" w:cs="Times New Roman"/>
        </w:rPr>
        <w:t xml:space="preserve"> </w:t>
      </w:r>
      <w:r w:rsidR="00CE1907">
        <w:rPr>
          <w:rFonts w:ascii="Times New Roman" w:hAnsi="Times New Roman" w:cs="Times New Roman"/>
        </w:rPr>
        <w:t>0</w:t>
      </w:r>
      <w:r w:rsidR="003D447C">
        <w:rPr>
          <w:rFonts w:ascii="Times New Roman" w:hAnsi="Times New Roman" w:cs="Times New Roman"/>
        </w:rPr>
        <w:t>8</w:t>
      </w:r>
      <w:r w:rsidR="00927BB8">
        <w:rPr>
          <w:rFonts w:ascii="Times New Roman" w:hAnsi="Times New Roman" w:cs="Times New Roman"/>
        </w:rPr>
        <w:t>.</w:t>
      </w:r>
      <w:r w:rsidR="008C1F22">
        <w:rPr>
          <w:rFonts w:ascii="Times New Roman" w:hAnsi="Times New Roman" w:cs="Times New Roman"/>
        </w:rPr>
        <w:t>0</w:t>
      </w:r>
      <w:r w:rsidR="00CE1907">
        <w:rPr>
          <w:rFonts w:ascii="Times New Roman" w:hAnsi="Times New Roman" w:cs="Times New Roman"/>
        </w:rPr>
        <w:t>7</w:t>
      </w:r>
      <w:r w:rsidR="00000429" w:rsidRPr="009F6FDB">
        <w:rPr>
          <w:rFonts w:ascii="Times New Roman" w:hAnsi="Times New Roman" w:cs="Times New Roman"/>
        </w:rPr>
        <w:t>.20</w:t>
      </w:r>
      <w:r w:rsidR="004C567E">
        <w:rPr>
          <w:rFonts w:ascii="Times New Roman" w:hAnsi="Times New Roman" w:cs="Times New Roman"/>
        </w:rPr>
        <w:t>2</w:t>
      </w:r>
      <w:r w:rsidR="00CE1907">
        <w:rPr>
          <w:rFonts w:ascii="Times New Roman" w:hAnsi="Times New Roman" w:cs="Times New Roman"/>
        </w:rPr>
        <w:t>2</w:t>
      </w:r>
      <w:r w:rsidR="00000429" w:rsidRPr="009F6FDB">
        <w:rPr>
          <w:rFonts w:ascii="Times New Roman" w:hAnsi="Times New Roman" w:cs="Times New Roman"/>
        </w:rPr>
        <w:t xml:space="preserve"> r.</w:t>
      </w:r>
      <w:r w:rsidRPr="009F6FDB">
        <w:rPr>
          <w:rFonts w:ascii="Times New Roman" w:hAnsi="Times New Roman" w:cs="Times New Roman"/>
        </w:rPr>
        <w:t xml:space="preserve"> </w:t>
      </w:r>
    </w:p>
    <w:p w14:paraId="37F76893" w14:textId="77777777" w:rsidR="00A6467F" w:rsidRDefault="00A6467F" w:rsidP="009F6FD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1368BE0" w14:textId="6A4BA7D3" w:rsidR="0007267D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</w:t>
      </w:r>
    </w:p>
    <w:p w14:paraId="64A0E245" w14:textId="091F6D97" w:rsidR="0007267D" w:rsidRDefault="001E778E" w:rsidP="009F6FD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Przytyk</w:t>
      </w:r>
      <w:r w:rsidR="003D447C">
        <w:rPr>
          <w:rFonts w:ascii="Times New Roman" w:hAnsi="Times New Roman" w:cs="Times New Roman"/>
        </w:rPr>
        <w:t xml:space="preserve"> </w:t>
      </w:r>
      <w:r w:rsidR="003D447C" w:rsidRPr="009F6FDB">
        <w:rPr>
          <w:rFonts w:ascii="Times New Roman" w:hAnsi="Times New Roman" w:cs="Times New Roman"/>
        </w:rPr>
        <w:t>działając na podstawie art. 35 ust. 1 i 2 ustawy z dnia 21 sierpnia 1997 roku o gospodarce nieruchomościami (</w:t>
      </w:r>
      <w:proofErr w:type="spellStart"/>
      <w:r w:rsidR="003D447C" w:rsidRPr="009F6FDB">
        <w:rPr>
          <w:rFonts w:ascii="Times New Roman" w:hAnsi="Times New Roman" w:cs="Times New Roman"/>
        </w:rPr>
        <w:t>t.j</w:t>
      </w:r>
      <w:proofErr w:type="spellEnd"/>
      <w:r w:rsidR="003D447C" w:rsidRPr="009F6FDB">
        <w:rPr>
          <w:rFonts w:ascii="Times New Roman" w:hAnsi="Times New Roman" w:cs="Times New Roman"/>
        </w:rPr>
        <w:t>. Dz. U. z 20</w:t>
      </w:r>
      <w:r w:rsidR="003D447C">
        <w:rPr>
          <w:rFonts w:ascii="Times New Roman" w:hAnsi="Times New Roman" w:cs="Times New Roman"/>
        </w:rPr>
        <w:t>21</w:t>
      </w:r>
      <w:r w:rsidR="003D447C" w:rsidRPr="009F6FDB">
        <w:rPr>
          <w:rFonts w:ascii="Times New Roman" w:hAnsi="Times New Roman" w:cs="Times New Roman"/>
        </w:rPr>
        <w:t xml:space="preserve"> r. poz. </w:t>
      </w:r>
      <w:r w:rsidR="003D447C">
        <w:rPr>
          <w:rFonts w:ascii="Times New Roman" w:hAnsi="Times New Roman" w:cs="Times New Roman"/>
        </w:rPr>
        <w:t>1899</w:t>
      </w:r>
      <w:r w:rsidR="003D447C" w:rsidRPr="009F6FDB">
        <w:rPr>
          <w:rFonts w:ascii="Times New Roman" w:hAnsi="Times New Roman" w:cs="Times New Roman"/>
        </w:rPr>
        <w:t xml:space="preserve"> z </w:t>
      </w:r>
      <w:proofErr w:type="spellStart"/>
      <w:r w:rsidR="003D447C" w:rsidRPr="009F6FDB">
        <w:rPr>
          <w:rFonts w:ascii="Times New Roman" w:hAnsi="Times New Roman" w:cs="Times New Roman"/>
        </w:rPr>
        <w:t>późn</w:t>
      </w:r>
      <w:proofErr w:type="spellEnd"/>
      <w:r w:rsidR="003D447C" w:rsidRPr="009F6FDB">
        <w:rPr>
          <w:rFonts w:ascii="Times New Roman" w:hAnsi="Times New Roman" w:cs="Times New Roman"/>
        </w:rPr>
        <w:t>. zm.</w:t>
      </w:r>
      <w:r w:rsidR="003D447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07267D" w:rsidRPr="009F6FDB">
        <w:rPr>
          <w:rFonts w:ascii="Times New Roman" w:hAnsi="Times New Roman" w:cs="Times New Roman"/>
        </w:rPr>
        <w:t>p</w:t>
      </w:r>
      <w:r w:rsidR="00000429" w:rsidRPr="009F6FDB">
        <w:rPr>
          <w:rFonts w:ascii="Times New Roman" w:hAnsi="Times New Roman" w:cs="Times New Roman"/>
        </w:rPr>
        <w:t xml:space="preserve">odaje do publicznej wiadomości </w:t>
      </w:r>
      <w:r w:rsidR="0007267D" w:rsidRPr="009F6FDB">
        <w:rPr>
          <w:rFonts w:ascii="Times New Roman" w:hAnsi="Times New Roman" w:cs="Times New Roman"/>
        </w:rPr>
        <w:t>wykaz nieruchomości będąc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własnością Gminy Przytyk, przeznaczon</w:t>
      </w:r>
      <w:r w:rsidR="00020F0A">
        <w:rPr>
          <w:rFonts w:ascii="Times New Roman" w:hAnsi="Times New Roman" w:cs="Times New Roman"/>
        </w:rPr>
        <w:t>ych</w:t>
      </w:r>
      <w:r w:rsidR="0007267D" w:rsidRPr="009F6FDB">
        <w:rPr>
          <w:rFonts w:ascii="Times New Roman" w:hAnsi="Times New Roman" w:cs="Times New Roman"/>
        </w:rPr>
        <w:t xml:space="preserve"> do </w:t>
      </w:r>
      <w:r w:rsidR="00CE1907">
        <w:rPr>
          <w:rFonts w:ascii="Times New Roman" w:hAnsi="Times New Roman" w:cs="Times New Roman"/>
        </w:rPr>
        <w:t>dzierżawy</w:t>
      </w:r>
      <w:r w:rsidR="003D447C">
        <w:rPr>
          <w:rFonts w:ascii="Times New Roman" w:hAnsi="Times New Roman" w:cs="Times New Roman"/>
        </w:rPr>
        <w:t>.</w:t>
      </w:r>
    </w:p>
    <w:p w14:paraId="5FB51ABD" w14:textId="77777777" w:rsidR="00020F0A" w:rsidRDefault="00020F0A" w:rsidP="009F6FDB">
      <w:pPr>
        <w:pStyle w:val="Bezodstpw"/>
        <w:jc w:val="both"/>
        <w:rPr>
          <w:rFonts w:ascii="Times New Roman" w:hAnsi="Times New Roman" w:cs="Times New Roman"/>
        </w:rPr>
      </w:pPr>
    </w:p>
    <w:p w14:paraId="7372461B" w14:textId="77777777" w:rsidR="00020F0A" w:rsidRPr="009F6FDB" w:rsidRDefault="00020F0A" w:rsidP="00020F0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NIERUCHOMOŚCI </w:t>
      </w:r>
    </w:p>
    <w:p w14:paraId="3A263616" w14:textId="5B36ECFD" w:rsidR="00020F0A" w:rsidRPr="006749B5" w:rsidRDefault="00020F0A" w:rsidP="006749B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1/202</w:t>
      </w:r>
      <w:r w:rsidR="005E7A5F">
        <w:rPr>
          <w:rFonts w:ascii="Times New Roman" w:hAnsi="Times New Roman" w:cs="Times New Roman"/>
          <w:b/>
        </w:rPr>
        <w:t>2</w:t>
      </w:r>
    </w:p>
    <w:tbl>
      <w:tblPr>
        <w:tblpPr w:leftFromText="141" w:rightFromText="141" w:vertAnchor="page" w:horzAnchor="margin" w:tblpY="3121"/>
        <w:tblW w:w="516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4"/>
        <w:gridCol w:w="2029"/>
        <w:gridCol w:w="1976"/>
        <w:gridCol w:w="2138"/>
        <w:gridCol w:w="1561"/>
        <w:gridCol w:w="2692"/>
        <w:gridCol w:w="1558"/>
        <w:gridCol w:w="2268"/>
      </w:tblGrid>
      <w:tr w:rsidR="00CE1907" w:rsidRPr="009F6FDB" w14:paraId="44E73A0B" w14:textId="77777777" w:rsidTr="00CE1907">
        <w:trPr>
          <w:trHeight w:val="397"/>
        </w:trPr>
        <w:tc>
          <w:tcPr>
            <w:tcW w:w="171" w:type="pct"/>
            <w:tcBorders>
              <w:bottom w:val="single" w:sz="12" w:space="0" w:color="000000"/>
            </w:tcBorders>
          </w:tcPr>
          <w:p w14:paraId="2F78A1C9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14:paraId="41E36094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9" w:type="pct"/>
            <w:tcBorders>
              <w:bottom w:val="single" w:sz="12" w:space="0" w:color="000000"/>
            </w:tcBorders>
          </w:tcPr>
          <w:p w14:paraId="4AFCEF52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Oznaczenie</w:t>
            </w:r>
          </w:p>
          <w:p w14:paraId="647609A8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wg katastru i księgi wieczystej</w:t>
            </w:r>
          </w:p>
        </w:tc>
        <w:tc>
          <w:tcPr>
            <w:tcW w:w="671" w:type="pct"/>
            <w:tcBorders>
              <w:bottom w:val="single" w:sz="12" w:space="0" w:color="000000"/>
            </w:tcBorders>
          </w:tcPr>
          <w:p w14:paraId="1F5D6F50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  <w:p w14:paraId="5E841E83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726" w:type="pct"/>
            <w:tcBorders>
              <w:bottom w:val="single" w:sz="12" w:space="0" w:color="000000"/>
            </w:tcBorders>
          </w:tcPr>
          <w:p w14:paraId="0D936840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 xml:space="preserve">Przeznaczenie </w:t>
            </w:r>
          </w:p>
          <w:p w14:paraId="6B131EDD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nieruchomości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5793E64A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zagospodarowania nieruchomości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5FF69533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Czynsz dzierżawny (wywoławczy)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1C6AA16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wnoszenia opłat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0D77B855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Informacja o przeznaczeniu oddania w użyczenie</w:t>
            </w:r>
          </w:p>
        </w:tc>
      </w:tr>
      <w:tr w:rsidR="00CE1907" w:rsidRPr="009F6FDB" w14:paraId="7E57A29D" w14:textId="77777777" w:rsidTr="00CE1907">
        <w:tc>
          <w:tcPr>
            <w:tcW w:w="171" w:type="pct"/>
            <w:tcBorders>
              <w:top w:val="nil"/>
            </w:tcBorders>
          </w:tcPr>
          <w:p w14:paraId="75AA956E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6FD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9" w:type="pct"/>
            <w:tcBorders>
              <w:top w:val="nil"/>
            </w:tcBorders>
          </w:tcPr>
          <w:p w14:paraId="2C338A35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71" w:type="pct"/>
            <w:tcBorders>
              <w:top w:val="nil"/>
            </w:tcBorders>
          </w:tcPr>
          <w:p w14:paraId="5049E6CC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26" w:type="pct"/>
            <w:tcBorders>
              <w:top w:val="nil"/>
              <w:right w:val="single" w:sz="4" w:space="0" w:color="auto"/>
            </w:tcBorders>
          </w:tcPr>
          <w:p w14:paraId="3E280E41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14:paraId="21B7ADE7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C0A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C4C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014" w14:textId="77777777" w:rsidR="00CE1907" w:rsidRPr="009F6FDB" w:rsidRDefault="00CE1907" w:rsidP="00CE1907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CE1907" w:rsidRPr="009F6FDB" w14:paraId="4F883092" w14:textId="77777777" w:rsidTr="00CE1907">
        <w:trPr>
          <w:cantSplit/>
          <w:trHeight w:val="2421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AEA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749973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39" w14:textId="77777777" w:rsidR="00CE1907" w:rsidRPr="004C567E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Część nieruchomości oznaczonej jako działka 13/3 o powierzchni 1,9723 ha, 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położon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 xml:space="preserve"> w obrębie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Wólka Domaniowska</w:t>
            </w:r>
            <w:r w:rsidRPr="004C567E">
              <w:rPr>
                <w:rFonts w:ascii="Times New Roman" w:eastAsia="Times New Roman" w:hAnsi="Times New Roman" w:cs="Times New Roman"/>
                <w:lang w:eastAsia="pl-PL"/>
              </w:rPr>
              <w:t>, gm. Przytyk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  Księga wieczysta: RA1R/00176732/8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E42" w14:textId="77777777" w:rsidR="00CE1907" w:rsidRPr="00F121DD" w:rsidRDefault="00CE1907" w:rsidP="00CE1907">
            <w:pPr>
              <w:pStyle w:val="Bezodstpw"/>
              <w:rPr>
                <w:rFonts w:ascii="Times New Roman" w:hAnsi="Times New Roman" w:cs="Times New Roman"/>
              </w:rPr>
            </w:pPr>
            <w:r w:rsidRPr="004C567E">
              <w:rPr>
                <w:rFonts w:ascii="Times New Roman" w:hAnsi="Times New Roman" w:cs="Times New Roman"/>
              </w:rPr>
              <w:t xml:space="preserve">Nieruchomość </w:t>
            </w:r>
            <w:r>
              <w:rPr>
                <w:rFonts w:ascii="Times New Roman" w:hAnsi="Times New Roman" w:cs="Times New Roman"/>
              </w:rPr>
              <w:t>zagospodarowana. Teren ogrodzony siatką. Zabudowana 3 domkami letniskowymi z zadaszonym tarasem o pow. użytkowej 38,30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każdy. Na terenie nieruchomości znajduje się przyczepa sanitarna. Media: instalacja elektryczna, wodno- kanalizacyjna.</w:t>
            </w:r>
          </w:p>
          <w:p w14:paraId="774D5109" w14:textId="77777777" w:rsidR="00CE1907" w:rsidRDefault="00CE1907" w:rsidP="00CE190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użytków:</w:t>
            </w:r>
          </w:p>
          <w:p w14:paraId="6C2AB83C" w14:textId="77777777" w:rsidR="00CE1907" w:rsidRPr="004C567E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IVb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- 0,1778ha,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- 1,7945 ha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A47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proofErr w:type="gramStart"/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>OSW,L</w:t>
            </w:r>
            <w:proofErr w:type="gramEnd"/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 xml:space="preserve">,R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>Tereny ośrodka szkoleniowego wypoczynkowego, zabudowy letniskowej lub rekreacji ogólnodostępnej - rozwiązania alternatywne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0F8FF98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2UW- </w:t>
            </w:r>
            <w:r w:rsidRPr="001B4618">
              <w:rPr>
                <w:rFonts w:ascii="Times New Roman" w:eastAsia="Times New Roman" w:hAnsi="Times New Roman" w:cs="Times New Roman"/>
                <w:lang w:eastAsia="pl-PL"/>
              </w:rPr>
              <w:t>Tereny urządzeń technicznych - ujęcie wody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734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 lata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878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1 520 zł netto/ m-c</w:t>
            </w:r>
          </w:p>
          <w:p w14:paraId="57FC0E5F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obowiązujący podatek VAT</w:t>
            </w:r>
          </w:p>
          <w:p w14:paraId="7BC036FD" w14:textId="77777777" w:rsidR="00CE1907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  <w:r w:rsidRPr="00680804">
              <w:rPr>
                <w:rFonts w:ascii="Times New Roman" w:eastAsia="Times New Roman" w:hAnsi="Times New Roman" w:cs="Times New Roman"/>
                <w:lang w:eastAsia="pl-PL"/>
              </w:rPr>
              <w:t>Czynsz podlega corocznej waloryzacji w oparciu o średnioroczny wskaźnik cen towarów i usług konsumpcyjnych za ubiegły rok kalendarzowy, ogłoszony przez GUS za poprzedni rok.</w:t>
            </w:r>
          </w:p>
          <w:p w14:paraId="180A7801" w14:textId="77777777" w:rsidR="00CE1907" w:rsidRPr="009F6FDB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E03" w14:textId="77777777" w:rsidR="00CE1907" w:rsidRPr="00750628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10-go każdego miesiąca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626" w14:textId="77777777" w:rsidR="00CE1907" w:rsidRPr="00750628" w:rsidRDefault="00CE1907" w:rsidP="00CE1907">
            <w:pPr>
              <w:pStyle w:val="Bezodstpw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Dzierżawa na cele rekreacyjno- wypoczynkowe</w:t>
            </w:r>
          </w:p>
        </w:tc>
      </w:tr>
    </w:tbl>
    <w:p w14:paraId="26578AAE" w14:textId="076FFFEB" w:rsidR="000F72FC" w:rsidRPr="000F72FC" w:rsidRDefault="000F72FC" w:rsidP="000F72FC"/>
    <w:p w14:paraId="6EB99184" w14:textId="7E2E8965" w:rsidR="000F72FC" w:rsidRDefault="000F72FC" w:rsidP="000F72FC"/>
    <w:tbl>
      <w:tblPr>
        <w:tblStyle w:val="Tabela-Siatka"/>
        <w:tblpPr w:leftFromText="141" w:rightFromText="141" w:vertAnchor="text" w:horzAnchor="margin" w:tblpXSpec="right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</w:tblGrid>
      <w:tr w:rsidR="00417F99" w14:paraId="751D75A1" w14:textId="77777777" w:rsidTr="00417F99">
        <w:trPr>
          <w:trHeight w:val="645"/>
        </w:trPr>
        <w:tc>
          <w:tcPr>
            <w:tcW w:w="2639" w:type="dxa"/>
          </w:tcPr>
          <w:p w14:paraId="5A838920" w14:textId="77777777" w:rsidR="00417F99" w:rsidRPr="00417F99" w:rsidRDefault="00417F99" w:rsidP="00417F99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417F99">
              <w:rPr>
                <w:rFonts w:ascii="Times New Roman" w:hAnsi="Times New Roman" w:cs="Times New Roman"/>
                <w:lang w:eastAsia="pl-PL"/>
              </w:rPr>
              <w:t>Wójt Gminy Przytyk</w:t>
            </w:r>
          </w:p>
          <w:p w14:paraId="033075A2" w14:textId="77777777" w:rsidR="00417F99" w:rsidRPr="00417F99" w:rsidRDefault="00417F99" w:rsidP="00417F99">
            <w:pPr>
              <w:pStyle w:val="Bezodstpw"/>
              <w:rPr>
                <w:lang w:eastAsia="pl-PL"/>
              </w:rPr>
            </w:pPr>
            <w:r w:rsidRPr="00417F99">
              <w:rPr>
                <w:rFonts w:ascii="Times New Roman" w:hAnsi="Times New Roman" w:cs="Times New Roman"/>
                <w:lang w:eastAsia="pl-PL"/>
              </w:rPr>
              <w:t>/-/ Dariusz Wołczyński</w:t>
            </w:r>
            <w:r>
              <w:rPr>
                <w:lang w:eastAsia="pl-PL"/>
              </w:rPr>
              <w:t xml:space="preserve"> </w:t>
            </w:r>
          </w:p>
        </w:tc>
      </w:tr>
    </w:tbl>
    <w:p w14:paraId="0941F38E" w14:textId="77777777" w:rsidR="00940143" w:rsidRPr="00417F99" w:rsidRDefault="000F72FC" w:rsidP="000F72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7F99">
        <w:rPr>
          <w:rFonts w:ascii="Times New Roman" w:eastAsia="Times New Roman" w:hAnsi="Times New Roman" w:cs="Times New Roman"/>
          <w:lang w:eastAsia="pl-PL"/>
        </w:rPr>
        <w:t xml:space="preserve">Wykaz podaje się do publicznej wiadomości poprzez wywieszenie na tablicy ogłoszeń w siedzibie </w:t>
      </w:r>
      <w:r w:rsidR="003D447C" w:rsidRPr="00417F99">
        <w:rPr>
          <w:rFonts w:ascii="Times New Roman" w:eastAsia="Times New Roman" w:hAnsi="Times New Roman" w:cs="Times New Roman"/>
          <w:lang w:eastAsia="pl-PL"/>
        </w:rPr>
        <w:t>U</w:t>
      </w:r>
      <w:r w:rsidRPr="00417F99">
        <w:rPr>
          <w:rFonts w:ascii="Times New Roman" w:eastAsia="Times New Roman" w:hAnsi="Times New Roman" w:cs="Times New Roman"/>
          <w:lang w:eastAsia="pl-PL"/>
        </w:rPr>
        <w:t xml:space="preserve">rzędu, na stronie </w:t>
      </w:r>
    </w:p>
    <w:p w14:paraId="34F47FDF" w14:textId="77777777" w:rsidR="00417F99" w:rsidRPr="00417F99" w:rsidRDefault="000F72FC" w:rsidP="000F72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7F99">
        <w:rPr>
          <w:rFonts w:ascii="Times New Roman" w:eastAsia="Times New Roman" w:hAnsi="Times New Roman" w:cs="Times New Roman"/>
          <w:lang w:eastAsia="pl-PL"/>
        </w:rPr>
        <w:t xml:space="preserve">internetowej Urzędu </w:t>
      </w:r>
      <w:r w:rsidR="002F7B51" w:rsidRPr="00417F99">
        <w:rPr>
          <w:rFonts w:ascii="Times New Roman" w:eastAsia="Times New Roman" w:hAnsi="Times New Roman" w:cs="Times New Roman"/>
          <w:lang w:eastAsia="pl-PL"/>
        </w:rPr>
        <w:t>Gminy w Przytyku oraz</w:t>
      </w:r>
      <w:r w:rsidR="00CE1907" w:rsidRPr="00417F99">
        <w:rPr>
          <w:rFonts w:ascii="Times New Roman" w:eastAsia="Times New Roman" w:hAnsi="Times New Roman" w:cs="Times New Roman"/>
          <w:lang w:eastAsia="pl-PL"/>
        </w:rPr>
        <w:t xml:space="preserve"> informację o zamieszczeniu wykazu podaje się</w:t>
      </w:r>
      <w:r w:rsidRPr="00417F99">
        <w:rPr>
          <w:rFonts w:ascii="Times New Roman" w:eastAsia="Times New Roman" w:hAnsi="Times New Roman" w:cs="Times New Roman"/>
          <w:lang w:eastAsia="pl-PL"/>
        </w:rPr>
        <w:t xml:space="preserve"> w prasie lokalnej</w:t>
      </w:r>
      <w:r w:rsidR="002F7B51" w:rsidRPr="00417F9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907" w:rsidRPr="00417F99">
        <w:rPr>
          <w:rFonts w:ascii="Times New Roman" w:eastAsia="Times New Roman" w:hAnsi="Times New Roman" w:cs="Times New Roman"/>
          <w:lang w:eastAsia="pl-PL"/>
        </w:rPr>
        <w:t>„</w:t>
      </w:r>
      <w:r w:rsidR="002F7B51" w:rsidRPr="00417F99">
        <w:rPr>
          <w:rFonts w:ascii="Times New Roman" w:eastAsia="Times New Roman" w:hAnsi="Times New Roman" w:cs="Times New Roman"/>
          <w:lang w:eastAsia="pl-PL"/>
        </w:rPr>
        <w:t>Echo Dnia</w:t>
      </w:r>
      <w:r w:rsidR="00CE1907" w:rsidRPr="00417F99">
        <w:rPr>
          <w:rFonts w:ascii="Times New Roman" w:eastAsia="Times New Roman" w:hAnsi="Times New Roman" w:cs="Times New Roman"/>
          <w:lang w:eastAsia="pl-PL"/>
        </w:rPr>
        <w:t>”</w:t>
      </w:r>
      <w:r w:rsidR="002F7B51" w:rsidRPr="00417F99">
        <w:rPr>
          <w:rFonts w:ascii="Times New Roman" w:eastAsia="Times New Roman" w:hAnsi="Times New Roman" w:cs="Times New Roman"/>
          <w:lang w:eastAsia="pl-PL"/>
        </w:rPr>
        <w:t>.</w:t>
      </w:r>
      <w:r w:rsidRPr="00417F9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EA62DD" w14:textId="390FF9F2" w:rsidR="000F72FC" w:rsidRPr="00417F99" w:rsidRDefault="000F72FC" w:rsidP="000F72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1E474C" w14:textId="77777777" w:rsidR="00940143" w:rsidRPr="00417F99" w:rsidRDefault="000F72FC" w:rsidP="00CE19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7F99">
        <w:rPr>
          <w:rFonts w:ascii="Times New Roman" w:eastAsia="Times New Roman" w:hAnsi="Times New Roman" w:cs="Times New Roman"/>
          <w:lang w:eastAsia="pl-PL"/>
        </w:rPr>
        <w:t xml:space="preserve">Dodatkowe informacje </w:t>
      </w:r>
      <w:r w:rsidR="002F7B51" w:rsidRPr="00417F99">
        <w:rPr>
          <w:rFonts w:ascii="Times New Roman" w:eastAsia="Times New Roman" w:hAnsi="Times New Roman" w:cs="Times New Roman"/>
          <w:lang w:eastAsia="pl-PL"/>
        </w:rPr>
        <w:t xml:space="preserve">można uzyskać w Urzędzie Gminy w Przytyku, pokój nr 35 lub telefonicznie (+48) 618-00-95 w. 34, </w:t>
      </w:r>
    </w:p>
    <w:p w14:paraId="35CB819C" w14:textId="4EB37D3D" w:rsidR="00417F99" w:rsidRPr="00417F99" w:rsidRDefault="002F7B51" w:rsidP="00CE190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7F99">
        <w:rPr>
          <w:rFonts w:ascii="Times New Roman" w:eastAsia="Times New Roman" w:hAnsi="Times New Roman" w:cs="Times New Roman"/>
          <w:lang w:eastAsia="pl-PL"/>
        </w:rPr>
        <w:t>w godzinach pracy Urzędu.</w:t>
      </w:r>
      <w:r w:rsidR="000F72FC" w:rsidRPr="00417F99">
        <w:rPr>
          <w:rFonts w:ascii="Times New Roman" w:eastAsia="Times New Roman" w:hAnsi="Times New Roman" w:cs="Times New Roman"/>
          <w:lang w:eastAsia="pl-PL"/>
        </w:rPr>
        <w:t xml:space="preserve"> Wykaz wywiesza się od dnia </w:t>
      </w:r>
      <w:r w:rsidRPr="00417F99">
        <w:rPr>
          <w:rFonts w:ascii="Times New Roman" w:eastAsia="Times New Roman" w:hAnsi="Times New Roman" w:cs="Times New Roman"/>
          <w:lang w:eastAsia="pl-PL"/>
        </w:rPr>
        <w:t>0</w:t>
      </w:r>
      <w:r w:rsidR="003D447C" w:rsidRPr="00417F99">
        <w:rPr>
          <w:rFonts w:ascii="Times New Roman" w:eastAsia="Times New Roman" w:hAnsi="Times New Roman" w:cs="Times New Roman"/>
          <w:lang w:eastAsia="pl-PL"/>
        </w:rPr>
        <w:t>8</w:t>
      </w:r>
      <w:r w:rsidR="000F72FC" w:rsidRPr="00417F99">
        <w:rPr>
          <w:rFonts w:ascii="Times New Roman" w:eastAsia="Times New Roman" w:hAnsi="Times New Roman" w:cs="Times New Roman"/>
          <w:lang w:eastAsia="pl-PL"/>
        </w:rPr>
        <w:t>.0</w:t>
      </w:r>
      <w:r w:rsidRPr="00417F99">
        <w:rPr>
          <w:rFonts w:ascii="Times New Roman" w:eastAsia="Times New Roman" w:hAnsi="Times New Roman" w:cs="Times New Roman"/>
          <w:lang w:eastAsia="pl-PL"/>
        </w:rPr>
        <w:t>7</w:t>
      </w:r>
      <w:r w:rsidR="000F72FC" w:rsidRPr="00417F99">
        <w:rPr>
          <w:rFonts w:ascii="Times New Roman" w:eastAsia="Times New Roman" w:hAnsi="Times New Roman" w:cs="Times New Roman"/>
          <w:lang w:eastAsia="pl-PL"/>
        </w:rPr>
        <w:t>.2022 do dnia 01.0</w:t>
      </w:r>
      <w:r w:rsidR="003D447C" w:rsidRPr="00417F99">
        <w:rPr>
          <w:rFonts w:ascii="Times New Roman" w:eastAsia="Times New Roman" w:hAnsi="Times New Roman" w:cs="Times New Roman"/>
          <w:lang w:eastAsia="pl-PL"/>
        </w:rPr>
        <w:t>8</w:t>
      </w:r>
      <w:r w:rsidR="000F72FC" w:rsidRPr="00417F99">
        <w:rPr>
          <w:rFonts w:ascii="Times New Roman" w:eastAsia="Times New Roman" w:hAnsi="Times New Roman" w:cs="Times New Roman"/>
          <w:lang w:eastAsia="pl-PL"/>
        </w:rPr>
        <w:t>.2022 r.</w:t>
      </w:r>
    </w:p>
    <w:sectPr w:rsidR="00417F99" w:rsidRPr="00417F99" w:rsidSect="00AC1A0C">
      <w:pgSz w:w="16838" w:h="11906" w:orient="landscape"/>
      <w:pgMar w:top="426" w:right="113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7D"/>
    <w:rsid w:val="00000429"/>
    <w:rsid w:val="00020F0A"/>
    <w:rsid w:val="0007267D"/>
    <w:rsid w:val="00086472"/>
    <w:rsid w:val="000F72FC"/>
    <w:rsid w:val="001B4618"/>
    <w:rsid w:val="001B7CF0"/>
    <w:rsid w:val="001E778E"/>
    <w:rsid w:val="002370E6"/>
    <w:rsid w:val="0026235B"/>
    <w:rsid w:val="002A6B69"/>
    <w:rsid w:val="002F7B51"/>
    <w:rsid w:val="00323A05"/>
    <w:rsid w:val="003916FD"/>
    <w:rsid w:val="003D447C"/>
    <w:rsid w:val="003E1004"/>
    <w:rsid w:val="00417F99"/>
    <w:rsid w:val="00482E38"/>
    <w:rsid w:val="0049348E"/>
    <w:rsid w:val="004C567E"/>
    <w:rsid w:val="004D12BF"/>
    <w:rsid w:val="005E7A5F"/>
    <w:rsid w:val="006749B5"/>
    <w:rsid w:val="00680804"/>
    <w:rsid w:val="006C0E0E"/>
    <w:rsid w:val="00750628"/>
    <w:rsid w:val="007F1087"/>
    <w:rsid w:val="00884C16"/>
    <w:rsid w:val="008B1D1A"/>
    <w:rsid w:val="008C1F22"/>
    <w:rsid w:val="008C332C"/>
    <w:rsid w:val="008F629E"/>
    <w:rsid w:val="00927BB8"/>
    <w:rsid w:val="00940143"/>
    <w:rsid w:val="00943B1A"/>
    <w:rsid w:val="009677A1"/>
    <w:rsid w:val="009A6FB6"/>
    <w:rsid w:val="009D3B1D"/>
    <w:rsid w:val="009F6FDB"/>
    <w:rsid w:val="00A6467F"/>
    <w:rsid w:val="00AC1A0C"/>
    <w:rsid w:val="00B057DE"/>
    <w:rsid w:val="00B06628"/>
    <w:rsid w:val="00B45A77"/>
    <w:rsid w:val="00BC38E4"/>
    <w:rsid w:val="00C10F65"/>
    <w:rsid w:val="00C266BE"/>
    <w:rsid w:val="00CE1907"/>
    <w:rsid w:val="00CE1A0E"/>
    <w:rsid w:val="00CF36A3"/>
    <w:rsid w:val="00D43D05"/>
    <w:rsid w:val="00D75B67"/>
    <w:rsid w:val="00E979D5"/>
    <w:rsid w:val="00EA2F6F"/>
    <w:rsid w:val="00EE0B72"/>
    <w:rsid w:val="00EF18C1"/>
    <w:rsid w:val="00F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7C9"/>
  <w15:docId w15:val="{6F6BCD6D-D367-46AF-AE49-D7CCC9E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67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D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1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Karolina Suwalska</cp:lastModifiedBy>
  <cp:revision>6</cp:revision>
  <cp:lastPrinted>2021-02-16T09:03:00Z</cp:lastPrinted>
  <dcterms:created xsi:type="dcterms:W3CDTF">2022-07-07T07:14:00Z</dcterms:created>
  <dcterms:modified xsi:type="dcterms:W3CDTF">2022-07-08T06:50:00Z</dcterms:modified>
</cp:coreProperties>
</file>