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4C26" w14:textId="77777777" w:rsidR="000241BF" w:rsidRDefault="000241BF" w:rsidP="000241BF">
      <w:pPr>
        <w:pStyle w:val="NormalnyWeb"/>
        <w:jc w:val="center"/>
      </w:pPr>
      <w:r>
        <w:rPr>
          <w:rStyle w:val="Pogrubienie"/>
        </w:rPr>
        <w:t>Informacja o zamiarze dokonania z urzędu podziału nieruchomości</w:t>
      </w:r>
    </w:p>
    <w:p w14:paraId="703951C0" w14:textId="77777777" w:rsidR="000241BF" w:rsidRDefault="000241BF" w:rsidP="000241BF">
      <w:pPr>
        <w:pStyle w:val="NormalnyWeb"/>
        <w:jc w:val="center"/>
      </w:pPr>
      <w:r>
        <w:rPr>
          <w:rStyle w:val="Pogrubienie"/>
        </w:rPr>
        <w:t>o nieuregulowanym stanie prawnym</w:t>
      </w:r>
    </w:p>
    <w:p w14:paraId="62022E01" w14:textId="77777777" w:rsidR="000241BF" w:rsidRDefault="000241BF" w:rsidP="000241BF">
      <w:pPr>
        <w:pStyle w:val="NormalnyWeb"/>
      </w:pPr>
      <w:r>
        <w:rPr>
          <w:rStyle w:val="Pogrubienie"/>
        </w:rPr>
        <w:t> </w:t>
      </w:r>
    </w:p>
    <w:p w14:paraId="08ABD4ED" w14:textId="56A59C80" w:rsidR="000241BF" w:rsidRDefault="000241BF" w:rsidP="000241BF">
      <w:pPr>
        <w:pStyle w:val="NormalnyWeb"/>
        <w:jc w:val="center"/>
      </w:pPr>
      <w:r>
        <w:t>Zgodnie z art.97a ustawy z dnia 21 sierpnia 1997r. o gospodarce nieruchomościami (</w:t>
      </w:r>
      <w:r w:rsidR="006D3921">
        <w:t xml:space="preserve">t.j. </w:t>
      </w:r>
      <w:r>
        <w:t>Dz.U. z 202</w:t>
      </w:r>
      <w:r w:rsidR="006D3921">
        <w:t>1</w:t>
      </w:r>
      <w:r>
        <w:t xml:space="preserve"> poz.</w:t>
      </w:r>
      <w:r w:rsidR="006D3921">
        <w:t>1899 ze zm.)</w:t>
      </w:r>
    </w:p>
    <w:p w14:paraId="4314458A" w14:textId="6AED5F1C" w:rsidR="000241BF" w:rsidRDefault="006D3921" w:rsidP="000241BF">
      <w:pPr>
        <w:pStyle w:val="NormalnyWeb"/>
        <w:jc w:val="center"/>
      </w:pPr>
      <w:r>
        <w:rPr>
          <w:rStyle w:val="Pogrubienie"/>
        </w:rPr>
        <w:t>Wójt Gminy Przytyk</w:t>
      </w:r>
    </w:p>
    <w:p w14:paraId="7BBC96DF" w14:textId="52E4505A" w:rsidR="000241BF" w:rsidRDefault="000241BF" w:rsidP="005371CB">
      <w:pPr>
        <w:pStyle w:val="NormalnyWeb"/>
        <w:jc w:val="both"/>
      </w:pPr>
      <w:r>
        <w:t>              Informuje o zamiarze podziału nieruchomości o nieuregulowanym stanie prawnym położonych w obrębie Słowików, gm. Przytyk, powiat radomski, woj. mazowieckie, w rejestrze ewidencji gruntów oznaczonych jako działki: 29/5</w:t>
      </w:r>
      <w:r w:rsidR="006D3921">
        <w:t xml:space="preserve"> o pow. 0,3400ha</w:t>
      </w:r>
      <w:r>
        <w:t>, 35/12</w:t>
      </w:r>
      <w:r w:rsidR="006D3921">
        <w:t xml:space="preserve"> o pow. 2,4721 ha</w:t>
      </w:r>
      <w:r>
        <w:t>, 36/8</w:t>
      </w:r>
      <w:r w:rsidR="006D3921">
        <w:t xml:space="preserve"> o pow. </w:t>
      </w:r>
      <w:r w:rsidR="00C31EF7">
        <w:t>0,6901 ha</w:t>
      </w:r>
      <w:r>
        <w:t>.</w:t>
      </w:r>
    </w:p>
    <w:p w14:paraId="0CF4DDC1" w14:textId="028BB24C" w:rsidR="000241BF" w:rsidRDefault="000241BF" w:rsidP="005371CB">
      <w:pPr>
        <w:pStyle w:val="NormalnyWeb"/>
        <w:jc w:val="both"/>
      </w:pPr>
      <w:r>
        <w:t xml:space="preserve">Podział ma na celu </w:t>
      </w:r>
      <w:r w:rsidR="00A231F0">
        <w:t>wydzielenie</w:t>
      </w:r>
      <w:r>
        <w:t xml:space="preserve"> działek </w:t>
      </w:r>
      <w:r w:rsidR="00A231F0">
        <w:t>przeznaczonych w miejscowym planie zagospodarowania przestrzennego pod drogę publiczną</w:t>
      </w:r>
      <w:r>
        <w:t>.</w:t>
      </w:r>
    </w:p>
    <w:p w14:paraId="28EBE897" w14:textId="738506F7" w:rsidR="000241BF" w:rsidRDefault="000241BF" w:rsidP="005371CB">
      <w:pPr>
        <w:pStyle w:val="NormalnyWeb"/>
        <w:jc w:val="both"/>
      </w:pPr>
      <w:r>
        <w:t xml:space="preserve">Osoby, którym przysługują prawa rzeczowe do przedmiotowej nieruchomości, mogą zgłaszać się do Urzędu </w:t>
      </w:r>
      <w:r w:rsidR="00437AB9">
        <w:t>Gminy w Przytyku</w:t>
      </w:r>
      <w:r>
        <w:t>, pok</w:t>
      </w:r>
      <w:r w:rsidR="00437AB9">
        <w:t>ój</w:t>
      </w:r>
      <w:r>
        <w:t xml:space="preserve"> Nr </w:t>
      </w:r>
      <w:r w:rsidR="00437AB9">
        <w:t>35</w:t>
      </w:r>
      <w:r>
        <w:t>, w terminie 2 miesięcy od daty ogłoszenia.</w:t>
      </w:r>
    </w:p>
    <w:p w14:paraId="7D46BA86" w14:textId="77777777" w:rsidR="000241BF" w:rsidRDefault="000241BF" w:rsidP="005371CB">
      <w:pPr>
        <w:pStyle w:val="NormalnyWeb"/>
        <w:jc w:val="both"/>
      </w:pPr>
      <w:r>
        <w:t>Po tym terminie zostanie wszczęte z urzędu postępowanie w sprawie podziału w/w nieruchomości i wydana decyzja zatwierdzająca podział nieruchomości.</w:t>
      </w:r>
    </w:p>
    <w:p w14:paraId="1D6EA66F" w14:textId="7EC2940D" w:rsidR="000241BF" w:rsidRDefault="000241BF" w:rsidP="005371CB">
      <w:pPr>
        <w:pStyle w:val="NormalnyWeb"/>
        <w:jc w:val="both"/>
      </w:pPr>
      <w:r>
        <w:t xml:space="preserve">Niniejsze ogłoszenie podlega opublikowaniu na tablicy ogłoszeń w </w:t>
      </w:r>
      <w:r w:rsidR="00437AB9">
        <w:t>Urzędzie Gminy Przytyk</w:t>
      </w:r>
      <w:r>
        <w:t xml:space="preserve">, stronach internetowych </w:t>
      </w:r>
      <w:r w:rsidR="00437AB9">
        <w:t>Urzędu</w:t>
      </w:r>
      <w:r w:rsidR="005371CB">
        <w:t xml:space="preserve">, </w:t>
      </w:r>
      <w:r w:rsidR="00A231F0">
        <w:t xml:space="preserve">a także przez poprzez ogłoszenie w </w:t>
      </w:r>
      <w:r w:rsidR="003826DD">
        <w:t>prasie o zasięgu ogólnopolskim.</w:t>
      </w:r>
    </w:p>
    <w:p w14:paraId="3E82B7DE" w14:textId="77777777" w:rsidR="00F50EFA" w:rsidRDefault="00F50EFA"/>
    <w:sectPr w:rsidR="00F5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BF"/>
    <w:rsid w:val="000241BF"/>
    <w:rsid w:val="003826DD"/>
    <w:rsid w:val="00437AB9"/>
    <w:rsid w:val="005371CB"/>
    <w:rsid w:val="006D3921"/>
    <w:rsid w:val="008B3485"/>
    <w:rsid w:val="00A231F0"/>
    <w:rsid w:val="00C31EF7"/>
    <w:rsid w:val="00F5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F472"/>
  <w15:chartTrackingRefBased/>
  <w15:docId w15:val="{476A3D1A-14F4-4F76-9813-327BE2CC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4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Suwalska</dc:creator>
  <cp:keywords/>
  <dc:description/>
  <cp:lastModifiedBy>Karolina Suwalska</cp:lastModifiedBy>
  <cp:revision>2</cp:revision>
  <dcterms:created xsi:type="dcterms:W3CDTF">2022-07-06T05:43:00Z</dcterms:created>
  <dcterms:modified xsi:type="dcterms:W3CDTF">2022-07-06T13:38:00Z</dcterms:modified>
</cp:coreProperties>
</file>