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9E5C61" w:rsidRDefault="009E5C61" w:rsidP="009E5C61">
      <w:r>
        <w:t xml:space="preserve">                                                                                        </w:t>
      </w:r>
    </w:p>
    <w:p w:rsidR="009E5C61" w:rsidRDefault="001E4850" w:rsidP="009E5C61">
      <w:r>
        <w:t>Zn; B.272.3.2019</w:t>
      </w:r>
    </w:p>
    <w:p w:rsidR="009E5C61" w:rsidRDefault="009E5C61" w:rsidP="009E5C61"/>
    <w:p w:rsidR="009E5C61" w:rsidRDefault="009E5C61" w:rsidP="009E5C61"/>
    <w:p w:rsidR="009E5C61" w:rsidRDefault="009E5C61" w:rsidP="009E5C61"/>
    <w:p w:rsidR="00C7033A" w:rsidRDefault="00C7033A" w:rsidP="00C7033A">
      <w:pPr>
        <w:jc w:val="right"/>
        <w:rPr>
          <w:b/>
        </w:rPr>
      </w:pPr>
    </w:p>
    <w:p w:rsidR="00CD3C6A" w:rsidRDefault="001E4850" w:rsidP="0084104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841042">
        <w:rPr>
          <w:b/>
        </w:rPr>
        <w:t>Wykonawcy</w:t>
      </w:r>
    </w:p>
    <w:p w:rsidR="00CD3C6A" w:rsidRDefault="00CD3C6A" w:rsidP="00CD3C6A">
      <w:pPr>
        <w:jc w:val="right"/>
        <w:rPr>
          <w:b/>
        </w:rPr>
      </w:pPr>
    </w:p>
    <w:p w:rsidR="00C7033A" w:rsidRDefault="00C7033A" w:rsidP="00C7033A">
      <w:pPr>
        <w:jc w:val="right"/>
        <w:rPr>
          <w:b/>
        </w:rPr>
      </w:pPr>
    </w:p>
    <w:p w:rsidR="00841042" w:rsidRDefault="00841042" w:rsidP="00C7033A">
      <w:pPr>
        <w:jc w:val="right"/>
        <w:rPr>
          <w:b/>
        </w:rPr>
      </w:pPr>
    </w:p>
    <w:p w:rsidR="00841042" w:rsidRDefault="00841042" w:rsidP="00C7033A">
      <w:pPr>
        <w:jc w:val="right"/>
        <w:rPr>
          <w:b/>
        </w:rPr>
      </w:pPr>
    </w:p>
    <w:p w:rsidR="00C7033A" w:rsidRDefault="00C7033A" w:rsidP="00C7033A">
      <w:pPr>
        <w:rPr>
          <w:b/>
        </w:rPr>
      </w:pPr>
      <w:r>
        <w:rPr>
          <w:b/>
        </w:rPr>
        <w:t>Dotyczy: przetargu nieograniczonego na:</w:t>
      </w:r>
      <w:r w:rsidRPr="00C7033A">
        <w:rPr>
          <w:b/>
        </w:rPr>
        <w:t xml:space="preserve"> </w:t>
      </w:r>
      <w:r w:rsidRPr="003E5345">
        <w:rPr>
          <w:b/>
        </w:rPr>
        <w:t xml:space="preserve"> </w:t>
      </w:r>
      <w:r w:rsidRPr="00D9097C">
        <w:rPr>
          <w:b/>
        </w:rPr>
        <w:t>„Kompleksow</w:t>
      </w:r>
      <w:r>
        <w:rPr>
          <w:b/>
        </w:rPr>
        <w:t>ą</w:t>
      </w:r>
      <w:r w:rsidRPr="00D9097C">
        <w:rPr>
          <w:b/>
        </w:rPr>
        <w:t xml:space="preserve"> dostaw</w:t>
      </w:r>
      <w:r>
        <w:rPr>
          <w:b/>
        </w:rPr>
        <w:t>ę</w:t>
      </w:r>
      <w:r w:rsidRPr="00D9097C">
        <w:rPr>
          <w:b/>
        </w:rPr>
        <w:t xml:space="preserve"> energii elektrycznej (sprzedaż i dystrybucja) na potrzeby Gminy Przytyk  i jej jednostek organizacyjnych”</w:t>
      </w:r>
      <w:r>
        <w:rPr>
          <w:b/>
        </w:rPr>
        <w:t>.</w:t>
      </w:r>
    </w:p>
    <w:p w:rsidR="00C7033A" w:rsidRDefault="00C7033A" w:rsidP="00C7033A">
      <w:pPr>
        <w:rPr>
          <w:b/>
        </w:rPr>
      </w:pPr>
    </w:p>
    <w:p w:rsidR="00841042" w:rsidRDefault="00841042" w:rsidP="00C7033A">
      <w:pPr>
        <w:rPr>
          <w:b/>
        </w:rPr>
      </w:pPr>
    </w:p>
    <w:p w:rsidR="00C7033A" w:rsidRDefault="00BA1089" w:rsidP="001E4850">
      <w:pPr>
        <w:jc w:val="center"/>
        <w:rPr>
          <w:b/>
        </w:rPr>
      </w:pPr>
      <w:r>
        <w:rPr>
          <w:b/>
        </w:rPr>
        <w:t>WYJAŚNIENI</w:t>
      </w:r>
      <w:r w:rsidR="00C7033A">
        <w:rPr>
          <w:b/>
        </w:rPr>
        <w:t>E TREŚCI SIWZ</w:t>
      </w:r>
    </w:p>
    <w:p w:rsidR="00C7033A" w:rsidRDefault="00C7033A" w:rsidP="00C7033A">
      <w:pPr>
        <w:rPr>
          <w:b/>
        </w:rPr>
      </w:pPr>
    </w:p>
    <w:p w:rsidR="001E4850" w:rsidRDefault="001E4850" w:rsidP="001E4850">
      <w:pPr>
        <w:rPr>
          <w:iCs/>
        </w:rPr>
      </w:pPr>
      <w:r w:rsidRPr="00743B57">
        <w:rPr>
          <w:iCs/>
        </w:rPr>
        <w:t xml:space="preserve">             </w:t>
      </w:r>
      <w:r w:rsidRPr="00743B57">
        <w:rPr>
          <w:b/>
          <w:iCs/>
        </w:rPr>
        <w:t xml:space="preserve">Zamawiający, tj. Gmina Przytyk, 26-650 Przytyk </w:t>
      </w:r>
      <w:proofErr w:type="spellStart"/>
      <w:r w:rsidRPr="00743B57">
        <w:rPr>
          <w:b/>
          <w:iCs/>
        </w:rPr>
        <w:t>ul.Zachęta</w:t>
      </w:r>
      <w:proofErr w:type="spellEnd"/>
      <w:r w:rsidRPr="00743B57">
        <w:rPr>
          <w:b/>
          <w:iCs/>
        </w:rPr>
        <w:t xml:space="preserve"> 57</w:t>
      </w:r>
      <w:r w:rsidRPr="00743B57">
        <w:rPr>
          <w:iCs/>
        </w:rPr>
        <w:t xml:space="preserve">,  otrzymał w dniu </w:t>
      </w:r>
      <w:r>
        <w:rPr>
          <w:iCs/>
        </w:rPr>
        <w:t>18 listopada 2019r.</w:t>
      </w:r>
      <w:r w:rsidRPr="00743B57">
        <w:rPr>
          <w:iCs/>
        </w:rPr>
        <w:t xml:space="preserve"> zapytanie  dotyczące SIWZ;</w:t>
      </w:r>
    </w:p>
    <w:p w:rsidR="00C7033A" w:rsidRDefault="00C7033A" w:rsidP="00C7033A"/>
    <w:p w:rsidR="00C7033A" w:rsidRPr="001E4850" w:rsidRDefault="00C7033A" w:rsidP="001E4850">
      <w:pPr>
        <w:rPr>
          <w:b/>
        </w:rPr>
      </w:pPr>
      <w:r w:rsidRPr="001E4850">
        <w:rPr>
          <w:b/>
        </w:rPr>
        <w:t>Pytanie:</w:t>
      </w:r>
    </w:p>
    <w:p w:rsidR="001E4850" w:rsidRPr="001E4850" w:rsidRDefault="001E4850" w:rsidP="001E4850">
      <w:pPr>
        <w:jc w:val="both"/>
        <w:rPr>
          <w:rFonts w:cs="Arial"/>
        </w:rPr>
      </w:pPr>
      <w:r w:rsidRPr="001E4850">
        <w:rPr>
          <w:rFonts w:cs="Arial"/>
          <w:b/>
          <w:bCs/>
        </w:rPr>
        <w:t xml:space="preserve"> 1. </w:t>
      </w:r>
      <w:r w:rsidRPr="001E4850">
        <w:rPr>
          <w:rFonts w:cs="Arial"/>
        </w:rPr>
        <w:t xml:space="preserve">Informujemy, że w przypadku zawierania umów kompleksowych obejmujących sprzedaż i świadczenie usług dystrybucji energii elektrycznej przedsiębiorstwa energetyczne stosują wzory umów kompleksowych, które zawierają wymagane prawem postanowienia zgodnie z ustawą z dnia 10 kwietnia 1997r. Prawo energetyczne (Dz.U. 2012 poz. 1059 z </w:t>
      </w:r>
      <w:proofErr w:type="spellStart"/>
      <w:r w:rsidRPr="001E4850">
        <w:rPr>
          <w:rFonts w:cs="Arial"/>
        </w:rPr>
        <w:t>późn</w:t>
      </w:r>
      <w:proofErr w:type="spellEnd"/>
      <w:r w:rsidRPr="001E4850">
        <w:rPr>
          <w:rFonts w:cs="Arial"/>
        </w:rPr>
        <w:t xml:space="preserve">. </w:t>
      </w:r>
      <w:proofErr w:type="spellStart"/>
      <w:r w:rsidRPr="001E4850">
        <w:rPr>
          <w:rFonts w:cs="Arial"/>
        </w:rPr>
        <w:t>zm</w:t>
      </w:r>
      <w:proofErr w:type="spellEnd"/>
      <w:r w:rsidRPr="001E4850">
        <w:rPr>
          <w:rFonts w:cs="Arial"/>
        </w:rPr>
        <w:t>). Wzory te są także uzgodnione z Operatorem Systemu Dystrybucyjnego – PGE Dystrybucja S.A. oraz posiadają zapisy wynegocjowane z OSD. W związku z tym, iż wzór umowy przedstawiony przez Zamawiającego nie posiada wszystkich niezbędnych zapisów, zwracamy się z zapytaniem czy Zamawiający dopuści zawarcie umowy z wybranym Wykonawcą na wzorze umownym Wykonawcy zatwierdzonym przez Zarząd Spółki, który uwzględniał będzie postanowienia Zamawiającego?</w:t>
      </w:r>
    </w:p>
    <w:p w:rsidR="001E4850" w:rsidRPr="001E4850" w:rsidRDefault="001E4850" w:rsidP="001E4850">
      <w:pPr>
        <w:jc w:val="both"/>
        <w:rPr>
          <w:rFonts w:cs="Arial"/>
        </w:rPr>
      </w:pPr>
      <w:r w:rsidRPr="001E4850">
        <w:rPr>
          <w:rFonts w:cs="Arial"/>
        </w:rPr>
        <w:t>W przypadku braku zgody, zwracamy się z prośbą o dopuszczenie dołączenia do umowy Regulaminu wykonywania umów kompleksowych, stosowanego przez Sprzedawcę oraz Załącznika Technicznego z danymi punktu poboru energii elektrycznej ( warunki świadczenia usług kompleksowych).</w:t>
      </w:r>
    </w:p>
    <w:p w:rsidR="001E4850" w:rsidRPr="001E4850" w:rsidRDefault="001E4850" w:rsidP="001E4850">
      <w:pPr>
        <w:jc w:val="both"/>
        <w:rPr>
          <w:rFonts w:cs="Arial"/>
          <w:b/>
          <w:bCs/>
        </w:rPr>
      </w:pPr>
    </w:p>
    <w:p w:rsidR="001E4850" w:rsidRPr="001E4850" w:rsidRDefault="001E4850" w:rsidP="001E4850">
      <w:pPr>
        <w:jc w:val="both"/>
        <w:rPr>
          <w:rFonts w:cs="Arial"/>
        </w:rPr>
      </w:pPr>
      <w:r w:rsidRPr="001E4850">
        <w:rPr>
          <w:rFonts w:cs="Arial"/>
          <w:b/>
          <w:bCs/>
        </w:rPr>
        <w:t xml:space="preserve"> 2</w:t>
      </w:r>
      <w:r w:rsidR="007B10E0">
        <w:rPr>
          <w:rFonts w:cs="Arial"/>
          <w:b/>
          <w:bCs/>
        </w:rPr>
        <w:t>.</w:t>
      </w:r>
      <w:r w:rsidRPr="001E4850">
        <w:rPr>
          <w:rFonts w:cs="Arial"/>
          <w:b/>
          <w:bCs/>
        </w:rPr>
        <w:t xml:space="preserve"> </w:t>
      </w:r>
      <w:r w:rsidRPr="001E4850">
        <w:rPr>
          <w:rFonts w:cs="Arial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możliwe jest jedynie w obrębie grup taryfowych, które zostały ujęte w SIWZ oraz wycenione w Formularzu Ofertowym Wykonawcy.”</w:t>
      </w:r>
    </w:p>
    <w:p w:rsidR="001E4850" w:rsidRPr="001E4850" w:rsidRDefault="001E4850" w:rsidP="001E4850">
      <w:pPr>
        <w:jc w:val="both"/>
        <w:rPr>
          <w:rFonts w:cs="Arial"/>
          <w:b/>
        </w:rPr>
      </w:pPr>
    </w:p>
    <w:p w:rsidR="001E4850" w:rsidRPr="001E4850" w:rsidRDefault="001E4850" w:rsidP="001E4850">
      <w:pPr>
        <w:jc w:val="both"/>
        <w:rPr>
          <w:rFonts w:cs="Arial"/>
        </w:rPr>
      </w:pPr>
      <w:r w:rsidRPr="001E4850">
        <w:rPr>
          <w:rFonts w:cs="Arial"/>
          <w:b/>
        </w:rPr>
        <w:t>3.</w:t>
      </w:r>
      <w:r w:rsidRPr="001E4850">
        <w:rPr>
          <w:rFonts w:cs="Arial"/>
        </w:rPr>
        <w:t xml:space="preserve"> Zwracamy się z prośbą o udzielenie informacji czy Zamawiający dopuszcza podpisanie umowy drogą korespondencyjną.</w:t>
      </w:r>
    </w:p>
    <w:p w:rsidR="001E4850" w:rsidRPr="001E4850" w:rsidRDefault="001E4850" w:rsidP="001E4850">
      <w:pPr>
        <w:jc w:val="both"/>
        <w:rPr>
          <w:rFonts w:cs="Arial"/>
          <w:b/>
          <w:u w:val="single"/>
        </w:rPr>
      </w:pPr>
    </w:p>
    <w:p w:rsidR="00047E6B" w:rsidRDefault="001E4850" w:rsidP="001E4850">
      <w:pPr>
        <w:jc w:val="both"/>
        <w:rPr>
          <w:b/>
          <w:iCs/>
        </w:rPr>
      </w:pPr>
      <w:r w:rsidRPr="00743B57">
        <w:rPr>
          <w:b/>
          <w:iCs/>
        </w:rPr>
        <w:lastRenderedPageBreak/>
        <w:t xml:space="preserve"> </w:t>
      </w:r>
    </w:p>
    <w:p w:rsidR="001E4850" w:rsidRDefault="001E4850" w:rsidP="001E4850">
      <w:pPr>
        <w:jc w:val="both"/>
        <w:rPr>
          <w:b/>
        </w:rPr>
      </w:pPr>
      <w:r w:rsidRPr="00743B57">
        <w:rPr>
          <w:b/>
          <w:iCs/>
        </w:rPr>
        <w:t xml:space="preserve">Zgodnie z  § 11 pkt.5  SIWZ , </w:t>
      </w:r>
      <w:r w:rsidRPr="00743B57">
        <w:rPr>
          <w:b/>
        </w:rPr>
        <w:t>Zamawiający wyjaśnia, że;</w:t>
      </w:r>
    </w:p>
    <w:p w:rsidR="00BD14BF" w:rsidRDefault="00BD14BF" w:rsidP="001E4850">
      <w:pPr>
        <w:jc w:val="both"/>
        <w:rPr>
          <w:b/>
        </w:rPr>
      </w:pPr>
    </w:p>
    <w:p w:rsidR="00047E6B" w:rsidRDefault="00BD14BF" w:rsidP="00BD14BF">
      <w:pPr>
        <w:jc w:val="both"/>
        <w:rPr>
          <w:rFonts w:cs="Arial"/>
        </w:rPr>
      </w:pPr>
      <w:r>
        <w:rPr>
          <w:b/>
        </w:rPr>
        <w:t xml:space="preserve">Ad.1. </w:t>
      </w:r>
      <w:r w:rsidRPr="00BD14BF">
        <w:t>Zamawiający nie wyraża zgody na</w:t>
      </w:r>
      <w:r w:rsidRPr="00BD14BF">
        <w:rPr>
          <w:rFonts w:cs="Arial"/>
        </w:rPr>
        <w:t xml:space="preserve"> </w:t>
      </w:r>
      <w:r w:rsidR="00047E6B">
        <w:rPr>
          <w:rFonts w:cs="Arial"/>
        </w:rPr>
        <w:t xml:space="preserve">zawarcie umowy </w:t>
      </w:r>
      <w:proofErr w:type="spellStart"/>
      <w:r w:rsidR="00047E6B">
        <w:rPr>
          <w:rFonts w:cs="Arial"/>
        </w:rPr>
        <w:t>wg.</w:t>
      </w:r>
      <w:r w:rsidRPr="001E4850">
        <w:rPr>
          <w:rFonts w:cs="Arial"/>
        </w:rPr>
        <w:t>wzor</w:t>
      </w:r>
      <w:r w:rsidR="00047E6B">
        <w:rPr>
          <w:rFonts w:cs="Arial"/>
        </w:rPr>
        <w:t>ów</w:t>
      </w:r>
      <w:proofErr w:type="spellEnd"/>
      <w:r w:rsidRPr="001E4850">
        <w:rPr>
          <w:rFonts w:cs="Arial"/>
        </w:rPr>
        <w:t xml:space="preserve"> umów kompleksowych</w:t>
      </w:r>
      <w:r>
        <w:rPr>
          <w:rFonts w:cs="Arial"/>
        </w:rPr>
        <w:t xml:space="preserve"> Wykonawcy</w:t>
      </w:r>
      <w:r w:rsidR="003B782F">
        <w:rPr>
          <w:rFonts w:cs="Arial"/>
        </w:rPr>
        <w:t>,</w:t>
      </w:r>
      <w:r>
        <w:rPr>
          <w:rFonts w:cs="Arial"/>
        </w:rPr>
        <w:t xml:space="preserve"> natomiast wyraża zgodę na </w:t>
      </w:r>
      <w:r w:rsidRPr="001E4850">
        <w:rPr>
          <w:rFonts w:cs="Arial"/>
        </w:rPr>
        <w:t>dołączeni</w:t>
      </w:r>
      <w:r>
        <w:rPr>
          <w:rFonts w:cs="Arial"/>
        </w:rPr>
        <w:t>e</w:t>
      </w:r>
      <w:r w:rsidRPr="001E4850">
        <w:rPr>
          <w:rFonts w:cs="Arial"/>
        </w:rPr>
        <w:t xml:space="preserve"> do umowy Regulaminu wykonywania umów kompleksowych, stosowanego przez Sprzedawcę oraz Załącznika Technicznego z danymi punktu poboru energii elektrycznej ( warunki świadczenia usług kompleksowych).</w:t>
      </w:r>
      <w:r w:rsidR="003B782F">
        <w:rPr>
          <w:rFonts w:cs="Arial"/>
        </w:rPr>
        <w:t xml:space="preserve"> W przypadku oferty najkorzystniejszej, w/w dokumenty winny być przed podpisaniem umowy przedłożone do akceptacji Zamawiającego.</w:t>
      </w:r>
    </w:p>
    <w:p w:rsidR="003B782F" w:rsidRDefault="003B782F" w:rsidP="00BD14BF">
      <w:pPr>
        <w:jc w:val="both"/>
        <w:rPr>
          <w:rFonts w:cs="Arial"/>
        </w:rPr>
      </w:pPr>
    </w:p>
    <w:p w:rsidR="00BD14BF" w:rsidRDefault="00BD14BF" w:rsidP="00BD14BF">
      <w:pPr>
        <w:jc w:val="both"/>
        <w:rPr>
          <w:rFonts w:cs="Arial"/>
        </w:rPr>
      </w:pPr>
      <w:r w:rsidRPr="008F7D8C">
        <w:rPr>
          <w:rFonts w:cs="Arial"/>
          <w:b/>
        </w:rPr>
        <w:t>Ad.2.</w:t>
      </w:r>
      <w:r>
        <w:rPr>
          <w:rFonts w:cs="Arial"/>
        </w:rPr>
        <w:t xml:space="preserve"> W</w:t>
      </w:r>
      <w:r w:rsidRPr="00BD14BF">
        <w:rPr>
          <w:rFonts w:eastAsia="SimSun" w:cs="Tahoma"/>
          <w:b/>
          <w:bCs/>
          <w:i/>
          <w:iCs/>
          <w:kern w:val="1"/>
          <w:lang w:eastAsia="zh-CN" w:bidi="hi-IN"/>
        </w:rPr>
        <w:t xml:space="preserve"> </w:t>
      </w:r>
      <w:r w:rsidRPr="00A62C75">
        <w:rPr>
          <w:rFonts w:eastAsia="SimSun" w:cs="Tahoma"/>
          <w:b/>
          <w:bCs/>
          <w:i/>
          <w:iCs/>
          <w:kern w:val="1"/>
          <w:lang w:eastAsia="zh-CN" w:bidi="hi-IN"/>
        </w:rPr>
        <w:t>§ 3.</w:t>
      </w:r>
      <w:r w:rsidR="003B174D">
        <w:rPr>
          <w:rFonts w:eastAsia="SimSun" w:cs="Tahoma"/>
          <w:b/>
          <w:bCs/>
          <w:i/>
          <w:iCs/>
          <w:kern w:val="1"/>
          <w:lang w:eastAsia="zh-CN" w:bidi="hi-IN"/>
        </w:rPr>
        <w:t xml:space="preserve"> </w:t>
      </w:r>
      <w:r>
        <w:rPr>
          <w:rFonts w:eastAsia="SimSun"/>
          <w:b/>
          <w:bCs/>
          <w:i/>
          <w:iCs/>
          <w:kern w:val="1"/>
          <w:lang w:eastAsia="zh-CN" w:bidi="hi-IN"/>
        </w:rPr>
        <w:t>Opis przedmiotu zamówienia dodaje się pkt 10a o brzmieniu;</w:t>
      </w:r>
      <w:r w:rsidRPr="00BD14BF">
        <w:rPr>
          <w:rFonts w:cs="Arial"/>
        </w:rPr>
        <w:t xml:space="preserve"> </w:t>
      </w:r>
      <w:r w:rsidRPr="001E4850">
        <w:rPr>
          <w:rFonts w:cs="Arial"/>
        </w:rPr>
        <w:t>„Zwiększenie punktów poboru lub zmiana grupy taryfowej możliwe jest jedynie w obrębie grup taryfowych, które zostały ujęte w SIWZ oraz wycenione w</w:t>
      </w:r>
      <w:r>
        <w:rPr>
          <w:rFonts w:cs="Arial"/>
        </w:rPr>
        <w:t xml:space="preserve"> Formularzu Ofertowym Wykonawcy</w:t>
      </w:r>
      <w:r w:rsidRPr="001E4850">
        <w:rPr>
          <w:rFonts w:cs="Arial"/>
        </w:rPr>
        <w:t>”</w:t>
      </w:r>
      <w:r>
        <w:rPr>
          <w:rFonts w:cs="Arial"/>
        </w:rPr>
        <w:t>.</w:t>
      </w:r>
    </w:p>
    <w:p w:rsidR="00047E6B" w:rsidRDefault="00047E6B" w:rsidP="00BD14BF">
      <w:pPr>
        <w:jc w:val="both"/>
        <w:rPr>
          <w:rFonts w:cs="Arial"/>
        </w:rPr>
      </w:pPr>
    </w:p>
    <w:p w:rsidR="00BD14BF" w:rsidRDefault="008F7D8C" w:rsidP="00BD14BF">
      <w:pPr>
        <w:jc w:val="both"/>
        <w:rPr>
          <w:rFonts w:cs="Arial"/>
        </w:rPr>
      </w:pPr>
      <w:r w:rsidRPr="00047E6B">
        <w:rPr>
          <w:rFonts w:cs="Arial"/>
          <w:b/>
        </w:rPr>
        <w:t>Ad.3.</w:t>
      </w:r>
      <w:r w:rsidRPr="00047E6B">
        <w:rPr>
          <w:rFonts w:cs="Arial"/>
        </w:rPr>
        <w:t xml:space="preserve">  </w:t>
      </w:r>
      <w:r w:rsidR="00047E6B" w:rsidRPr="00047E6B">
        <w:rPr>
          <w:rFonts w:cs="Arial"/>
        </w:rPr>
        <w:t>Zamawiający wyraża zgodę na podpisanie umowy drogą korespondencyjną.</w:t>
      </w:r>
    </w:p>
    <w:p w:rsidR="003B782F" w:rsidRDefault="003B782F" w:rsidP="00BD14BF">
      <w:pPr>
        <w:jc w:val="both"/>
        <w:rPr>
          <w:rFonts w:cs="Arial"/>
        </w:rPr>
      </w:pPr>
    </w:p>
    <w:p w:rsidR="003B782F" w:rsidRPr="00047E6B" w:rsidRDefault="003B782F" w:rsidP="00BD14BF">
      <w:pPr>
        <w:jc w:val="both"/>
        <w:rPr>
          <w:rFonts w:cs="Arial"/>
        </w:rPr>
      </w:pPr>
    </w:p>
    <w:p w:rsidR="00BD14BF" w:rsidRDefault="00BD14BF" w:rsidP="00BD14BF">
      <w:pPr>
        <w:widowControl w:val="0"/>
        <w:spacing w:line="100" w:lineRule="atLeast"/>
        <w:rPr>
          <w:rFonts w:eastAsia="SimSun"/>
          <w:b/>
          <w:bCs/>
          <w:i/>
          <w:iCs/>
          <w:kern w:val="1"/>
          <w:lang w:eastAsia="zh-CN" w:bidi="hi-IN"/>
        </w:rPr>
      </w:pPr>
    </w:p>
    <w:p w:rsidR="00BD14BF" w:rsidRPr="00BD14BF" w:rsidRDefault="00BD14BF" w:rsidP="00BD14BF">
      <w:pPr>
        <w:widowControl w:val="0"/>
        <w:spacing w:line="100" w:lineRule="atLeast"/>
        <w:rPr>
          <w:rFonts w:eastAsia="SimSun"/>
          <w:kern w:val="1"/>
          <w:lang w:eastAsia="zh-CN" w:bidi="hi-IN"/>
        </w:rPr>
      </w:pPr>
    </w:p>
    <w:p w:rsidR="003B782F" w:rsidRDefault="003B782F" w:rsidP="003B782F">
      <w:pPr>
        <w:tabs>
          <w:tab w:val="left" w:pos="1440"/>
        </w:tabs>
        <w:overflowPunct w:val="0"/>
        <w:autoSpaceDE w:val="0"/>
        <w:spacing w:line="100" w:lineRule="atLeast"/>
        <w:jc w:val="right"/>
        <w:textAlignment w:val="baseline"/>
        <w:rPr>
          <w:b/>
          <w:bCs/>
        </w:rPr>
      </w:pPr>
      <w:r>
        <w:rPr>
          <w:b/>
          <w:bCs/>
        </w:rPr>
        <w:t xml:space="preserve">Kierownik Zamawiającego </w:t>
      </w:r>
    </w:p>
    <w:p w:rsidR="003B782F" w:rsidRDefault="003B782F" w:rsidP="003B782F">
      <w:pPr>
        <w:tabs>
          <w:tab w:val="left" w:pos="1440"/>
        </w:tabs>
        <w:overflowPunct w:val="0"/>
        <w:autoSpaceDE w:val="0"/>
        <w:spacing w:line="100" w:lineRule="atLeast"/>
        <w:jc w:val="center"/>
        <w:textAlignment w:val="baselin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Wójt Gminy Przytyk</w:t>
      </w:r>
    </w:p>
    <w:p w:rsidR="00BD14BF" w:rsidRPr="001E4850" w:rsidRDefault="00BD14BF" w:rsidP="00BD14BF">
      <w:pPr>
        <w:rPr>
          <w:rFonts w:cs="Arial"/>
        </w:rPr>
      </w:pPr>
      <w:bookmarkStart w:id="0" w:name="_GoBack"/>
      <w:bookmarkEnd w:id="0"/>
    </w:p>
    <w:p w:rsidR="00BD14BF" w:rsidRDefault="00BD14BF" w:rsidP="001E4850">
      <w:pPr>
        <w:jc w:val="both"/>
        <w:rPr>
          <w:b/>
        </w:rPr>
      </w:pPr>
    </w:p>
    <w:p w:rsidR="00900AEC" w:rsidRDefault="00900AEC" w:rsidP="00C7033A"/>
    <w:p w:rsidR="00CE02CB" w:rsidRDefault="00CE02CB" w:rsidP="00CE02CB">
      <w:pPr>
        <w:tabs>
          <w:tab w:val="left" w:pos="567"/>
        </w:tabs>
      </w:pPr>
    </w:p>
    <w:p w:rsidR="00C432FF" w:rsidRPr="00C7033A" w:rsidRDefault="00C432FF" w:rsidP="00C7033A"/>
    <w:sectPr w:rsidR="00C432FF" w:rsidRPr="00C7033A" w:rsidSect="00C7033A">
      <w:headerReference w:type="default" r:id="rId9"/>
      <w:footerReference w:type="default" r:id="rId10"/>
      <w:pgSz w:w="11906" w:h="16838"/>
      <w:pgMar w:top="720" w:right="1304" w:bottom="24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6B" w:rsidRDefault="00DB5A6B" w:rsidP="00FD4E18">
      <w:r>
        <w:separator/>
      </w:r>
    </w:p>
  </w:endnote>
  <w:endnote w:type="continuationSeparator" w:id="0">
    <w:p w:rsidR="00DB5A6B" w:rsidRDefault="00DB5A6B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19D61" wp14:editId="3B8F66C2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7B10E0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mg</w:t>
    </w:r>
    <w:r w:rsidR="008F7D8C">
      <w:rPr>
        <w:rFonts w:ascii="Monotype Corsiva" w:hAnsi="Monotype Corsiva"/>
        <w:sz w:val="26"/>
        <w:szCs w:val="26"/>
      </w:rPr>
      <w:t>r</w:t>
    </w:r>
    <w:r>
      <w:rPr>
        <w:rFonts w:ascii="Monotype Corsiva" w:hAnsi="Monotype Corsiva"/>
        <w:sz w:val="26"/>
        <w:szCs w:val="26"/>
      </w:rPr>
      <w:t xml:space="preserve"> </w:t>
    </w:r>
    <w:proofErr w:type="spellStart"/>
    <w:r>
      <w:rPr>
        <w:rFonts w:ascii="Monotype Corsiva" w:hAnsi="Monotype Corsiva"/>
        <w:sz w:val="26"/>
        <w:szCs w:val="26"/>
      </w:rPr>
      <w:t>inż.</w:t>
    </w:r>
    <w:r w:rsidR="009C3AF6">
      <w:rPr>
        <w:rFonts w:ascii="Monotype Corsiva" w:hAnsi="Monotype Corsiva"/>
        <w:sz w:val="26"/>
        <w:szCs w:val="26"/>
      </w:rPr>
      <w:t>Maria</w:t>
    </w:r>
    <w:proofErr w:type="spellEnd"/>
    <w:r w:rsidR="009C3AF6">
      <w:rPr>
        <w:rFonts w:ascii="Monotype Corsiva" w:hAnsi="Monotype Corsiva"/>
        <w:sz w:val="26"/>
        <w:szCs w:val="26"/>
      </w:rPr>
      <w:t xml:space="preserve">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Pr="00841042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  <w:lang w:val="en-US"/>
      </w:rPr>
    </w:pPr>
    <w:r w:rsidRPr="00841042">
      <w:rPr>
        <w:rFonts w:ascii="Monotype Corsiva" w:hAnsi="Monotype Corsiva"/>
        <w:sz w:val="26"/>
        <w:szCs w:val="26"/>
        <w:lang w:val="en-US"/>
      </w:rPr>
      <w:t xml:space="preserve">e-mail: </w:t>
    </w:r>
    <w:hyperlink r:id="rId1" w:history="1">
      <w:r w:rsidR="009C3AF6" w:rsidRPr="00841042">
        <w:rPr>
          <w:rStyle w:val="Hipercze"/>
          <w:rFonts w:ascii="Monotype Corsiva" w:hAnsi="Monotype Corsiva"/>
          <w:sz w:val="26"/>
          <w:szCs w:val="26"/>
          <w:lang w:val="en-US"/>
        </w:rPr>
        <w:t>budownictwo@przytyk.pl</w:t>
      </w:r>
    </w:hyperlink>
    <w:r w:rsidRPr="00841042">
      <w:rPr>
        <w:rFonts w:ascii="Monotype Corsiva" w:hAnsi="Monotype Corsiva"/>
        <w:sz w:val="26"/>
        <w:szCs w:val="26"/>
        <w:lang w:val="en-US"/>
      </w:rPr>
      <w:tab/>
    </w:r>
    <w:hyperlink r:id="rId2" w:history="1">
      <w:r w:rsidRPr="00841042">
        <w:rPr>
          <w:rStyle w:val="Hipercze"/>
          <w:rFonts w:ascii="Monotype Corsiva" w:hAnsi="Monotype Corsiva"/>
          <w:sz w:val="26"/>
          <w:szCs w:val="26"/>
          <w:lang w:val="en-US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6B" w:rsidRDefault="00DB5A6B" w:rsidP="00FD4E18">
      <w:r>
        <w:separator/>
      </w:r>
    </w:p>
  </w:footnote>
  <w:footnote w:type="continuationSeparator" w:id="0">
    <w:p w:rsidR="00DB5A6B" w:rsidRDefault="00DB5A6B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36B97F" wp14:editId="5477225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Przytyk, dnia </w:t>
    </w:r>
    <w:r w:rsidR="00C7033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1E485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19 listopada 2019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E32D5" wp14:editId="13A1088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5C"/>
    <w:rsid w:val="000229AD"/>
    <w:rsid w:val="000279CC"/>
    <w:rsid w:val="00032EFC"/>
    <w:rsid w:val="00047E6B"/>
    <w:rsid w:val="0005429B"/>
    <w:rsid w:val="0007391A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2063B"/>
    <w:rsid w:val="00121FD0"/>
    <w:rsid w:val="0012744F"/>
    <w:rsid w:val="001416C7"/>
    <w:rsid w:val="00142815"/>
    <w:rsid w:val="00150C05"/>
    <w:rsid w:val="00183EC0"/>
    <w:rsid w:val="0019499D"/>
    <w:rsid w:val="00196995"/>
    <w:rsid w:val="001A2A2D"/>
    <w:rsid w:val="001A3F95"/>
    <w:rsid w:val="001A6E70"/>
    <w:rsid w:val="001B3F54"/>
    <w:rsid w:val="001B5CAE"/>
    <w:rsid w:val="001E4850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A0060"/>
    <w:rsid w:val="003A21CE"/>
    <w:rsid w:val="003A5649"/>
    <w:rsid w:val="003B0E86"/>
    <w:rsid w:val="003B174D"/>
    <w:rsid w:val="003B4971"/>
    <w:rsid w:val="003B5113"/>
    <w:rsid w:val="003B5418"/>
    <w:rsid w:val="003B782F"/>
    <w:rsid w:val="003B78F4"/>
    <w:rsid w:val="003C0855"/>
    <w:rsid w:val="003C182C"/>
    <w:rsid w:val="003C6B7B"/>
    <w:rsid w:val="003D41E1"/>
    <w:rsid w:val="003D4387"/>
    <w:rsid w:val="003D75D8"/>
    <w:rsid w:val="00410B71"/>
    <w:rsid w:val="00417057"/>
    <w:rsid w:val="00422C6E"/>
    <w:rsid w:val="00456398"/>
    <w:rsid w:val="00461DC9"/>
    <w:rsid w:val="00476D6F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6B15"/>
    <w:rsid w:val="004E424C"/>
    <w:rsid w:val="005765FD"/>
    <w:rsid w:val="0059736C"/>
    <w:rsid w:val="005B461A"/>
    <w:rsid w:val="005C354C"/>
    <w:rsid w:val="005F62E8"/>
    <w:rsid w:val="00607970"/>
    <w:rsid w:val="00610558"/>
    <w:rsid w:val="00636592"/>
    <w:rsid w:val="006434A4"/>
    <w:rsid w:val="006444E7"/>
    <w:rsid w:val="00664B6B"/>
    <w:rsid w:val="00670B28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473F6"/>
    <w:rsid w:val="00763E75"/>
    <w:rsid w:val="00773A64"/>
    <w:rsid w:val="007908BC"/>
    <w:rsid w:val="007B10E0"/>
    <w:rsid w:val="007C307E"/>
    <w:rsid w:val="007E69E3"/>
    <w:rsid w:val="008073CC"/>
    <w:rsid w:val="008111AE"/>
    <w:rsid w:val="0081473B"/>
    <w:rsid w:val="00841042"/>
    <w:rsid w:val="00841C18"/>
    <w:rsid w:val="008445FC"/>
    <w:rsid w:val="00851519"/>
    <w:rsid w:val="00863CEB"/>
    <w:rsid w:val="00886E6E"/>
    <w:rsid w:val="008A20A3"/>
    <w:rsid w:val="008A5264"/>
    <w:rsid w:val="008B06D7"/>
    <w:rsid w:val="008D1398"/>
    <w:rsid w:val="008D46E8"/>
    <w:rsid w:val="008F7D8C"/>
    <w:rsid w:val="00900AEC"/>
    <w:rsid w:val="00900E89"/>
    <w:rsid w:val="00916D95"/>
    <w:rsid w:val="009179F6"/>
    <w:rsid w:val="00927E8D"/>
    <w:rsid w:val="00931B08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E5C61"/>
    <w:rsid w:val="009F355F"/>
    <w:rsid w:val="009F3F2A"/>
    <w:rsid w:val="009F4699"/>
    <w:rsid w:val="00A01BC9"/>
    <w:rsid w:val="00A31FA5"/>
    <w:rsid w:val="00A54037"/>
    <w:rsid w:val="00A610B5"/>
    <w:rsid w:val="00A7038D"/>
    <w:rsid w:val="00A777DA"/>
    <w:rsid w:val="00A8402D"/>
    <w:rsid w:val="00A8435C"/>
    <w:rsid w:val="00AA67AA"/>
    <w:rsid w:val="00AB1FAE"/>
    <w:rsid w:val="00AC0FDF"/>
    <w:rsid w:val="00AC2D38"/>
    <w:rsid w:val="00AD7BFE"/>
    <w:rsid w:val="00AE6B4B"/>
    <w:rsid w:val="00AF4D95"/>
    <w:rsid w:val="00B0062C"/>
    <w:rsid w:val="00B01953"/>
    <w:rsid w:val="00B06794"/>
    <w:rsid w:val="00B07A21"/>
    <w:rsid w:val="00B32A5C"/>
    <w:rsid w:val="00B57841"/>
    <w:rsid w:val="00B67E37"/>
    <w:rsid w:val="00BA1089"/>
    <w:rsid w:val="00BA55A6"/>
    <w:rsid w:val="00BD14BF"/>
    <w:rsid w:val="00BE13E1"/>
    <w:rsid w:val="00BE29B8"/>
    <w:rsid w:val="00BE6E98"/>
    <w:rsid w:val="00C16210"/>
    <w:rsid w:val="00C32E71"/>
    <w:rsid w:val="00C432FF"/>
    <w:rsid w:val="00C52895"/>
    <w:rsid w:val="00C57468"/>
    <w:rsid w:val="00C678FD"/>
    <w:rsid w:val="00C7033A"/>
    <w:rsid w:val="00C81DD4"/>
    <w:rsid w:val="00C87735"/>
    <w:rsid w:val="00C96789"/>
    <w:rsid w:val="00CD3C6A"/>
    <w:rsid w:val="00CE02CB"/>
    <w:rsid w:val="00CF4D9F"/>
    <w:rsid w:val="00D14A4C"/>
    <w:rsid w:val="00D1670E"/>
    <w:rsid w:val="00D17F91"/>
    <w:rsid w:val="00D31AC4"/>
    <w:rsid w:val="00D40408"/>
    <w:rsid w:val="00D40FE8"/>
    <w:rsid w:val="00D46A32"/>
    <w:rsid w:val="00D5598D"/>
    <w:rsid w:val="00D74BAF"/>
    <w:rsid w:val="00D82628"/>
    <w:rsid w:val="00D840A8"/>
    <w:rsid w:val="00D86A17"/>
    <w:rsid w:val="00D901DC"/>
    <w:rsid w:val="00D90BBF"/>
    <w:rsid w:val="00DA4AE5"/>
    <w:rsid w:val="00DB5A6B"/>
    <w:rsid w:val="00DC16C8"/>
    <w:rsid w:val="00DD72A1"/>
    <w:rsid w:val="00DE00EC"/>
    <w:rsid w:val="00DE6EE5"/>
    <w:rsid w:val="00DE781E"/>
    <w:rsid w:val="00DF4D3E"/>
    <w:rsid w:val="00DF5818"/>
    <w:rsid w:val="00E11C59"/>
    <w:rsid w:val="00E1651A"/>
    <w:rsid w:val="00E23CCF"/>
    <w:rsid w:val="00E32DC3"/>
    <w:rsid w:val="00E33C30"/>
    <w:rsid w:val="00E44B76"/>
    <w:rsid w:val="00E536C7"/>
    <w:rsid w:val="00E56C48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D548-C419-479A-8109-C89DCD61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5</cp:revision>
  <cp:lastPrinted>2019-11-19T09:27:00Z</cp:lastPrinted>
  <dcterms:created xsi:type="dcterms:W3CDTF">2019-11-19T09:10:00Z</dcterms:created>
  <dcterms:modified xsi:type="dcterms:W3CDTF">2019-11-19T09:27:00Z</dcterms:modified>
</cp:coreProperties>
</file>