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299C" w14:textId="01697EB0"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077B26">
        <w:rPr>
          <w:rFonts w:ascii="Times New Roman" w:hAnsi="Times New Roman" w:cs="Times New Roman"/>
        </w:rPr>
        <w:t xml:space="preserve"> </w:t>
      </w:r>
      <w:r w:rsidR="00903745">
        <w:rPr>
          <w:rFonts w:ascii="Times New Roman" w:hAnsi="Times New Roman" w:cs="Times New Roman"/>
        </w:rPr>
        <w:t>19</w:t>
      </w:r>
      <w:r w:rsidR="00077B26">
        <w:rPr>
          <w:rFonts w:ascii="Times New Roman" w:hAnsi="Times New Roman" w:cs="Times New Roman"/>
        </w:rPr>
        <w:t>.0</w:t>
      </w:r>
      <w:r w:rsidR="004D0CE5">
        <w:rPr>
          <w:rFonts w:ascii="Times New Roman" w:hAnsi="Times New Roman" w:cs="Times New Roman"/>
        </w:rPr>
        <w:t>2</w:t>
      </w:r>
      <w:r w:rsidR="00903745">
        <w:rPr>
          <w:rFonts w:ascii="Times New Roman" w:hAnsi="Times New Roman" w:cs="Times New Roman"/>
        </w:rPr>
        <w:t>.2021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14:paraId="56973457" w14:textId="77777777" w:rsidR="0007267D" w:rsidRDefault="007A3D2F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14:paraId="01BFD250" w14:textId="77777777" w:rsidR="007A3D2F" w:rsidRPr="009F6FDB" w:rsidRDefault="007A3D2F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PRZEZNACZONYCH DO SPRZEDAŻY NR </w:t>
      </w:r>
      <w:r w:rsidR="00187779">
        <w:rPr>
          <w:rFonts w:ascii="Times New Roman" w:hAnsi="Times New Roman" w:cs="Times New Roman"/>
          <w:b/>
        </w:rPr>
        <w:t>1</w:t>
      </w:r>
      <w:r w:rsidR="00903745">
        <w:rPr>
          <w:rFonts w:ascii="Times New Roman" w:hAnsi="Times New Roman" w:cs="Times New Roman"/>
          <w:b/>
        </w:rPr>
        <w:t>/2021</w:t>
      </w:r>
    </w:p>
    <w:p w14:paraId="36F3FF56" w14:textId="77777777"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14:paraId="49974988" w14:textId="3F892FFF" w:rsidR="0007267D" w:rsidRPr="009F6FDB" w:rsidRDefault="007A3D2F" w:rsidP="009F6FDB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>odaje</w:t>
      </w:r>
      <w:r>
        <w:rPr>
          <w:rFonts w:ascii="Times New Roman" w:hAnsi="Times New Roman" w:cs="Times New Roman"/>
        </w:rPr>
        <w:t xml:space="preserve"> się</w:t>
      </w:r>
      <w:r w:rsidR="00000429" w:rsidRPr="009F6FDB">
        <w:rPr>
          <w:rFonts w:ascii="Times New Roman" w:hAnsi="Times New Roman" w:cs="Times New Roman"/>
        </w:rPr>
        <w:t xml:space="preserve"> do publicznej wiadomości </w:t>
      </w:r>
      <w:r w:rsidR="0007267D" w:rsidRPr="009F6FDB">
        <w:rPr>
          <w:rFonts w:ascii="Times New Roman" w:hAnsi="Times New Roman" w:cs="Times New Roman"/>
        </w:rPr>
        <w:t>wykaz nieruchomości stanowiących grunty niezabudowane będące własnością Gminy Przytyk, przeznaczone do zbycia, działając na podstawie art. 35 ust. 1 i 2 ustawy z dnia 21 sierpnia 1997 roku o gospodarce nieruchomościami (</w:t>
      </w:r>
      <w:proofErr w:type="spellStart"/>
      <w:r w:rsidR="0007267D" w:rsidRPr="009F6FDB">
        <w:rPr>
          <w:rFonts w:ascii="Times New Roman" w:hAnsi="Times New Roman" w:cs="Times New Roman"/>
        </w:rPr>
        <w:t>t.j</w:t>
      </w:r>
      <w:proofErr w:type="spellEnd"/>
      <w:r w:rsidR="0007267D" w:rsidRPr="009F6FDB">
        <w:rPr>
          <w:rFonts w:ascii="Times New Roman" w:hAnsi="Times New Roman" w:cs="Times New Roman"/>
        </w:rPr>
        <w:t>. Dz. U. z 20</w:t>
      </w:r>
      <w:r w:rsidR="004D0CE5">
        <w:rPr>
          <w:rFonts w:ascii="Times New Roman" w:hAnsi="Times New Roman" w:cs="Times New Roman"/>
        </w:rPr>
        <w:t>20</w:t>
      </w:r>
      <w:r w:rsidR="0007267D" w:rsidRPr="009F6FDB">
        <w:rPr>
          <w:rFonts w:ascii="Times New Roman" w:hAnsi="Times New Roman" w:cs="Times New Roman"/>
        </w:rPr>
        <w:t xml:space="preserve"> r. poz. </w:t>
      </w:r>
      <w:r w:rsidR="004D0CE5">
        <w:rPr>
          <w:rFonts w:ascii="Times New Roman" w:hAnsi="Times New Roman" w:cs="Times New Roman"/>
        </w:rPr>
        <w:t>1990</w:t>
      </w:r>
      <w:r w:rsidR="0007267D" w:rsidRPr="009F6FDB">
        <w:rPr>
          <w:rFonts w:ascii="Times New Roman" w:hAnsi="Times New Roman" w:cs="Times New Roman"/>
        </w:rPr>
        <w:t xml:space="preserve"> z </w:t>
      </w:r>
      <w:proofErr w:type="spellStart"/>
      <w:r w:rsidR="0007267D" w:rsidRPr="009F6FDB">
        <w:rPr>
          <w:rFonts w:ascii="Times New Roman" w:hAnsi="Times New Roman" w:cs="Times New Roman"/>
        </w:rPr>
        <w:t>późn</w:t>
      </w:r>
      <w:proofErr w:type="spellEnd"/>
      <w:r w:rsidR="0007267D" w:rsidRPr="009F6FDB">
        <w:rPr>
          <w:rFonts w:ascii="Times New Roman" w:hAnsi="Times New Roman" w:cs="Times New Roman"/>
        </w:rPr>
        <w:t>. zm. ) oraz Uchwał</w:t>
      </w:r>
      <w:r w:rsidR="00187779">
        <w:rPr>
          <w:rFonts w:ascii="Times New Roman" w:hAnsi="Times New Roman" w:cs="Times New Roman"/>
        </w:rPr>
        <w:t>y</w:t>
      </w:r>
      <w:r w:rsidR="0007267D" w:rsidRPr="009F6FDB">
        <w:rPr>
          <w:rFonts w:ascii="Times New Roman" w:hAnsi="Times New Roman" w:cs="Times New Roman"/>
        </w:rPr>
        <w:t xml:space="preserve"> Rady Gminy Przytyk Nr </w:t>
      </w:r>
      <w:r w:rsidR="00903745">
        <w:rPr>
          <w:rFonts w:ascii="Times New Roman" w:hAnsi="Times New Roman" w:cs="Times New Roman"/>
        </w:rPr>
        <w:t>XVIII.177.2020 z dnia 24 listopada 2020</w:t>
      </w:r>
      <w:r>
        <w:rPr>
          <w:rFonts w:ascii="Times New Roman" w:hAnsi="Times New Roman" w:cs="Times New Roman"/>
        </w:rPr>
        <w:t xml:space="preserve"> r.</w:t>
      </w:r>
    </w:p>
    <w:tbl>
      <w:tblPr>
        <w:tblpPr w:leftFromText="141" w:rightFromText="141" w:vertAnchor="page" w:horzAnchor="margin" w:tblpY="2476"/>
        <w:tblW w:w="498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"/>
        <w:gridCol w:w="2118"/>
        <w:gridCol w:w="964"/>
        <w:gridCol w:w="2602"/>
        <w:gridCol w:w="2314"/>
        <w:gridCol w:w="2886"/>
        <w:gridCol w:w="2658"/>
      </w:tblGrid>
      <w:tr w:rsidR="00AC1A0C" w:rsidRPr="009F6FDB" w14:paraId="5EF3F904" w14:textId="77777777" w:rsidTr="00187779">
        <w:trPr>
          <w:trHeight w:val="397"/>
        </w:trPr>
        <w:tc>
          <w:tcPr>
            <w:tcW w:w="237" w:type="pct"/>
            <w:tcBorders>
              <w:bottom w:val="single" w:sz="12" w:space="0" w:color="000000"/>
            </w:tcBorders>
          </w:tcPr>
          <w:p w14:paraId="4BECB53B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14:paraId="52F17592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bottom w:val="single" w:sz="12" w:space="0" w:color="000000"/>
            </w:tcBorders>
          </w:tcPr>
          <w:p w14:paraId="1438336A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Położenie</w:t>
            </w:r>
          </w:p>
          <w:p w14:paraId="4B192706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339" w:type="pct"/>
            <w:tcBorders>
              <w:bottom w:val="single" w:sz="12" w:space="0" w:color="000000"/>
            </w:tcBorders>
          </w:tcPr>
          <w:p w14:paraId="1EFAEFE4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915" w:type="pct"/>
            <w:tcBorders>
              <w:bottom w:val="single" w:sz="12" w:space="0" w:color="000000"/>
            </w:tcBorders>
          </w:tcPr>
          <w:p w14:paraId="1BD1C816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14:paraId="59F5A7B1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814" w:type="pct"/>
            <w:tcBorders>
              <w:bottom w:val="single" w:sz="12" w:space="0" w:color="000000"/>
            </w:tcBorders>
          </w:tcPr>
          <w:p w14:paraId="402F17E1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14:paraId="69B3DFC3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015" w:type="pct"/>
            <w:tcBorders>
              <w:bottom w:val="single" w:sz="12" w:space="0" w:color="000000"/>
            </w:tcBorders>
          </w:tcPr>
          <w:p w14:paraId="349C318E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14:paraId="6725D5C6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3186E7D2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</w:p>
          <w:p w14:paraId="1F78236E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</w:tr>
      <w:tr w:rsidR="00AC1A0C" w:rsidRPr="009F6FDB" w14:paraId="36CBCEB9" w14:textId="77777777" w:rsidTr="00187779">
        <w:tc>
          <w:tcPr>
            <w:tcW w:w="237" w:type="pct"/>
            <w:tcBorders>
              <w:top w:val="nil"/>
            </w:tcBorders>
          </w:tcPr>
          <w:p w14:paraId="50A50849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45" w:type="pct"/>
            <w:tcBorders>
              <w:top w:val="nil"/>
              <w:bottom w:val="single" w:sz="6" w:space="0" w:color="000000"/>
            </w:tcBorders>
          </w:tcPr>
          <w:p w14:paraId="663BBFB2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9" w:type="pct"/>
            <w:tcBorders>
              <w:top w:val="nil"/>
            </w:tcBorders>
          </w:tcPr>
          <w:p w14:paraId="1D35EE13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15" w:type="pct"/>
            <w:tcBorders>
              <w:top w:val="nil"/>
            </w:tcBorders>
          </w:tcPr>
          <w:p w14:paraId="38FB23A6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14" w:type="pct"/>
            <w:tcBorders>
              <w:top w:val="nil"/>
            </w:tcBorders>
          </w:tcPr>
          <w:p w14:paraId="15935B7E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015" w:type="pct"/>
            <w:tcBorders>
              <w:top w:val="nil"/>
              <w:right w:val="single" w:sz="4" w:space="0" w:color="auto"/>
            </w:tcBorders>
          </w:tcPr>
          <w:p w14:paraId="5129AF7D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986" w14:textId="77777777"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187779" w:rsidRPr="009F6FDB" w14:paraId="4B368A79" w14:textId="77777777" w:rsidTr="00187779">
        <w:trPr>
          <w:cantSplit/>
          <w:trHeight w:val="151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F44" w14:textId="77777777" w:rsidR="00187779" w:rsidRPr="009F6FD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A7584C" w14:textId="77777777" w:rsidR="00187779" w:rsidRPr="009F6FDB" w:rsidRDefault="00633CD4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3838" w14:textId="77777777" w:rsidR="0064070E" w:rsidRDefault="00187779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Wola Wrzeszczowska </w:t>
            </w:r>
          </w:p>
          <w:p w14:paraId="61C0A9AA" w14:textId="77777777" w:rsidR="00187779" w:rsidRPr="009F6FDB" w:rsidRDefault="0064070E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39B91F" w14:textId="77777777" w:rsidR="00187779" w:rsidRPr="009F6FDB" w:rsidRDefault="00187779" w:rsidP="00BD22B1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Dec.Wojewody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Mazowieckiego Nr </w:t>
            </w:r>
            <w:r w:rsidR="00BD22B1">
              <w:rPr>
                <w:rFonts w:ascii="Times New Roman" w:eastAsia="Times New Roman" w:hAnsi="Times New Roman" w:cs="Times New Roman"/>
                <w:b/>
                <w:lang w:eastAsia="pl-PL"/>
              </w:rPr>
              <w:t>722/R/2018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659" w14:textId="77777777" w:rsidR="00187779" w:rsidRPr="009F6FD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Nr </w:t>
            </w:r>
            <w:r w:rsidR="00BD22B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  <w:p w14:paraId="0A83573E" w14:textId="77777777" w:rsidR="00187779" w:rsidRPr="009F6FDB" w:rsidRDefault="00BD22B1" w:rsidP="00AC1A0C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0,2000</w:t>
            </w:r>
            <w:r w:rsidR="00187779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187779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14:paraId="6BB69001" w14:textId="77777777" w:rsidR="00187779" w:rsidRPr="001B7CF0" w:rsidRDefault="00187779" w:rsidP="00D81E0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631" w14:textId="77777777" w:rsidR="00187779" w:rsidRDefault="00187779" w:rsidP="00EC5DAB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uchomość gruntowa niezabudowana</w:t>
            </w:r>
            <w:r w:rsidR="00B325C1">
              <w:rPr>
                <w:rFonts w:ascii="Times New Roman" w:eastAsia="Times New Roman" w:hAnsi="Times New Roman" w:cs="Times New Roman"/>
                <w:lang w:eastAsia="pl-PL"/>
              </w:rPr>
              <w:t xml:space="preserve"> i niezagospodarowana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oznaczenie użytków:</w:t>
            </w:r>
          </w:p>
          <w:p w14:paraId="2D260B25" w14:textId="77777777" w:rsidR="00187779" w:rsidRPr="00BD22B1" w:rsidRDefault="00BD22B1" w:rsidP="00AC1A0C">
            <w:pPr>
              <w:pStyle w:val="Bezodstpw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BD22B1">
              <w:rPr>
                <w:rFonts w:ascii="Times New Roman" w:eastAsia="Times New Roman" w:hAnsi="Times New Roman" w:cs="Times New Roman"/>
                <w:lang w:val="en-US" w:eastAsia="pl-PL"/>
              </w:rPr>
              <w:t>RIVa</w:t>
            </w:r>
            <w:proofErr w:type="spellEnd"/>
            <w:r w:rsidRPr="00BD22B1">
              <w:rPr>
                <w:rFonts w:ascii="Times New Roman" w:eastAsia="Times New Roman" w:hAnsi="Times New Roman" w:cs="Times New Roman"/>
                <w:lang w:val="en-US" w:eastAsia="pl-PL"/>
              </w:rPr>
              <w:t>- 0,1416</w:t>
            </w:r>
            <w:r w:rsidR="00187779" w:rsidRPr="00BD22B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ha,</w:t>
            </w:r>
          </w:p>
          <w:p w14:paraId="27866003" w14:textId="77777777" w:rsidR="00187779" w:rsidRPr="00BD22B1" w:rsidRDefault="00BD22B1" w:rsidP="00AC1A0C">
            <w:pPr>
              <w:pStyle w:val="Bezodstpw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BD22B1">
              <w:rPr>
                <w:rFonts w:ascii="Times New Roman" w:eastAsia="Times New Roman" w:hAnsi="Times New Roman" w:cs="Times New Roman"/>
                <w:lang w:val="en-US" w:eastAsia="pl-PL"/>
              </w:rPr>
              <w:t>Br</w:t>
            </w:r>
            <w:r w:rsidR="00187779" w:rsidRPr="00BD22B1">
              <w:rPr>
                <w:rFonts w:ascii="Times New Roman" w:eastAsia="Times New Roman" w:hAnsi="Times New Roman" w:cs="Times New Roman"/>
                <w:lang w:val="en-US" w:eastAsia="pl-PL"/>
              </w:rPr>
              <w:t>-</w:t>
            </w:r>
            <w:proofErr w:type="spellStart"/>
            <w:r w:rsidRPr="00BD22B1">
              <w:rPr>
                <w:rFonts w:ascii="Times New Roman" w:eastAsia="Times New Roman" w:hAnsi="Times New Roman" w:cs="Times New Roman"/>
                <w:lang w:val="en-US" w:eastAsia="pl-PL"/>
              </w:rPr>
              <w:t>RIVa</w:t>
            </w:r>
            <w:proofErr w:type="spellEnd"/>
            <w:r w:rsidRPr="00BD22B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- 0,0466</w:t>
            </w:r>
            <w:r w:rsidR="00187779" w:rsidRPr="00BD22B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ha,</w:t>
            </w:r>
          </w:p>
          <w:p w14:paraId="691E1733" w14:textId="77777777" w:rsidR="00187779" w:rsidRPr="00903745" w:rsidRDefault="00BD22B1" w:rsidP="000A0A05">
            <w:pPr>
              <w:pStyle w:val="Bezodstpw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-0,0118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B87" w14:textId="77777777" w:rsidR="00187779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Na teren brak jest obowiązującego miejscowego planu zagospodarowania przestrzennego</w:t>
            </w:r>
          </w:p>
          <w:p w14:paraId="426CDDA3" w14:textId="5A737CD9" w:rsidR="004D0CE5" w:rsidRPr="001B7CF0" w:rsidRDefault="004D0CE5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Przeznaczenie w studium uwarunkowań i kierunków zagospodarowania przestrzennego: MU- tereny zabudowy mieszkaniowej oraz usługowej w części z oznaczeniem gruntów wymagających zmiany przeznaczenia na cele nierolnicze i nieleśne oraz grunty klasy III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572" w14:textId="77777777" w:rsidR="00187779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953172" w14:textId="77777777" w:rsidR="00187779" w:rsidRPr="009F6FD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896C5FE" w14:textId="77777777" w:rsidR="00187779" w:rsidRPr="001B7CF0" w:rsidRDefault="00BD22B1" w:rsidP="00AC1A0C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28.0</w:t>
            </w:r>
            <w:r w:rsidR="00187779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</w:tbl>
    <w:p w14:paraId="066B1EB3" w14:textId="77777777"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14:paraId="56856B3A" w14:textId="2BF6F75D" w:rsidR="00000429" w:rsidRPr="009F6FDB" w:rsidRDefault="00EF18C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943B1A">
        <w:rPr>
          <w:rFonts w:ascii="Times New Roman" w:hAnsi="Times New Roman" w:cs="Times New Roman"/>
        </w:rPr>
        <w:t xml:space="preserve"> zamieszczony na okres od dnia </w:t>
      </w:r>
      <w:r w:rsidR="00BD22B1">
        <w:rPr>
          <w:rFonts w:ascii="Times New Roman" w:hAnsi="Times New Roman" w:cs="Times New Roman"/>
        </w:rPr>
        <w:t xml:space="preserve">19 </w:t>
      </w:r>
      <w:r w:rsidR="004D0CE5">
        <w:rPr>
          <w:rFonts w:ascii="Times New Roman" w:hAnsi="Times New Roman" w:cs="Times New Roman"/>
        </w:rPr>
        <w:t>lutego</w:t>
      </w:r>
      <w:r w:rsidR="00BD22B1">
        <w:rPr>
          <w:rFonts w:ascii="Times New Roman" w:hAnsi="Times New Roman" w:cs="Times New Roman"/>
        </w:rPr>
        <w:t xml:space="preserve"> 2021 r. do dnia 12 </w:t>
      </w:r>
      <w:r w:rsidR="004D0CE5">
        <w:rPr>
          <w:rFonts w:ascii="Times New Roman" w:hAnsi="Times New Roman" w:cs="Times New Roman"/>
        </w:rPr>
        <w:t>marca</w:t>
      </w:r>
      <w:r w:rsidR="00BD22B1">
        <w:rPr>
          <w:rFonts w:ascii="Times New Roman" w:hAnsi="Times New Roman" w:cs="Times New Roman"/>
        </w:rPr>
        <w:t xml:space="preserve"> 2021</w:t>
      </w:r>
      <w:r w:rsidRPr="009F6FDB">
        <w:rPr>
          <w:rFonts w:ascii="Times New Roman" w:hAnsi="Times New Roman" w:cs="Times New Roman"/>
        </w:rPr>
        <w:t xml:space="preserve"> r.</w:t>
      </w:r>
    </w:p>
    <w:p w14:paraId="576F84BC" w14:textId="77777777" w:rsidR="009677A1" w:rsidRPr="009F6FDB" w:rsidRDefault="009677A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Do ceny nieruchomości zostanie doliczony podatek VAT, jeżeli obowiązujące w dacie sprzedaży nieruchomości przepisy będą nakładały taki obowiązek.</w:t>
      </w:r>
    </w:p>
    <w:p w14:paraId="6C43F304" w14:textId="16E2B1F8" w:rsidR="009677A1" w:rsidRPr="009F6FDB" w:rsidRDefault="009677A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Dla osób, o których mowa w art. 34 ust. 1 pkt 1 i 2 ustawy o gospodarce nieruchomościami wyznacza się termin zgła</w:t>
      </w:r>
      <w:r w:rsidR="001B7CF0">
        <w:rPr>
          <w:rFonts w:ascii="Times New Roman" w:hAnsi="Times New Roman" w:cs="Times New Roman"/>
        </w:rPr>
        <w:t>szania wniosku o skorzystaniu z </w:t>
      </w:r>
      <w:r w:rsidRPr="009F6FDB">
        <w:rPr>
          <w:rFonts w:ascii="Times New Roman" w:hAnsi="Times New Roman" w:cs="Times New Roman"/>
        </w:rPr>
        <w:t xml:space="preserve">pierwszeństwa w nabyciu w/w nieruchomości do dnia </w:t>
      </w:r>
      <w:r w:rsidR="004D0CE5">
        <w:rPr>
          <w:rFonts w:ascii="Times New Roman" w:hAnsi="Times New Roman" w:cs="Times New Roman"/>
        </w:rPr>
        <w:t>3</w:t>
      </w:r>
      <w:r w:rsidR="00EC5DAB">
        <w:rPr>
          <w:rFonts w:ascii="Times New Roman" w:hAnsi="Times New Roman" w:cs="Times New Roman"/>
        </w:rPr>
        <w:t xml:space="preserve"> </w:t>
      </w:r>
      <w:r w:rsidR="004D0CE5">
        <w:rPr>
          <w:rFonts w:ascii="Times New Roman" w:hAnsi="Times New Roman" w:cs="Times New Roman"/>
        </w:rPr>
        <w:t>kwietnia</w:t>
      </w:r>
      <w:r w:rsidR="00B325C1">
        <w:rPr>
          <w:rFonts w:ascii="Times New Roman" w:hAnsi="Times New Roman" w:cs="Times New Roman"/>
        </w:rPr>
        <w:t xml:space="preserve"> </w:t>
      </w:r>
      <w:r w:rsidR="00485D42">
        <w:rPr>
          <w:rFonts w:ascii="Times New Roman" w:hAnsi="Times New Roman" w:cs="Times New Roman"/>
        </w:rPr>
        <w:t>2021</w:t>
      </w:r>
      <w:r w:rsidRPr="009F6FDB">
        <w:rPr>
          <w:rFonts w:ascii="Times New Roman" w:hAnsi="Times New Roman" w:cs="Times New Roman"/>
        </w:rPr>
        <w:t xml:space="preserve"> r.</w:t>
      </w:r>
    </w:p>
    <w:p w14:paraId="05CECEAD" w14:textId="77777777" w:rsidR="0007267D" w:rsidRPr="009F6FDB" w:rsidRDefault="009677A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Warunkiem skorzystania z pierwszeństwa w nabyciu nieruchomości przez uprawnione osoby poza złożeniem wniosku jest złożenie oświadczenia o wyrażeniu zgody na cenę wymienioną w wykazie.</w:t>
      </w:r>
    </w:p>
    <w:sectPr w:rsidR="0007267D" w:rsidRPr="009F6FDB" w:rsidSect="00550809">
      <w:pgSz w:w="16838" w:h="11906" w:orient="landscape"/>
      <w:pgMar w:top="284" w:right="113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D"/>
    <w:rsid w:val="00000429"/>
    <w:rsid w:val="0007267D"/>
    <w:rsid w:val="00077B26"/>
    <w:rsid w:val="000A0A05"/>
    <w:rsid w:val="00187779"/>
    <w:rsid w:val="001B7CF0"/>
    <w:rsid w:val="00485D42"/>
    <w:rsid w:val="004D0CE5"/>
    <w:rsid w:val="00550809"/>
    <w:rsid w:val="00582CF9"/>
    <w:rsid w:val="00633CD4"/>
    <w:rsid w:val="0064070E"/>
    <w:rsid w:val="006B5A35"/>
    <w:rsid w:val="007A3D2F"/>
    <w:rsid w:val="007F1087"/>
    <w:rsid w:val="00903745"/>
    <w:rsid w:val="00943B1A"/>
    <w:rsid w:val="009677A1"/>
    <w:rsid w:val="009910A9"/>
    <w:rsid w:val="009F6FDB"/>
    <w:rsid w:val="00AC1A0C"/>
    <w:rsid w:val="00B325C1"/>
    <w:rsid w:val="00BD22B1"/>
    <w:rsid w:val="00C10F65"/>
    <w:rsid w:val="00C80312"/>
    <w:rsid w:val="00CE1A0E"/>
    <w:rsid w:val="00D81E05"/>
    <w:rsid w:val="00EC5DAB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92E5"/>
  <w15:docId w15:val="{D5CB775C-20B6-460A-B184-D54C8428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A440-1E32-4CC6-AE36-2269EA2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Karolina Suwalska</cp:lastModifiedBy>
  <cp:revision>2</cp:revision>
  <cp:lastPrinted>2019-02-18T09:26:00Z</cp:lastPrinted>
  <dcterms:created xsi:type="dcterms:W3CDTF">2021-02-16T08:58:00Z</dcterms:created>
  <dcterms:modified xsi:type="dcterms:W3CDTF">2021-02-16T08:58:00Z</dcterms:modified>
</cp:coreProperties>
</file>